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B01D4" w14:textId="77777777" w:rsidR="00BD7B97" w:rsidRPr="00EE3A25" w:rsidRDefault="00BD7B97" w:rsidP="00EE3A25">
      <w:pPr>
        <w:spacing w:before="100" w:beforeAutospacing="1" w:after="100" w:afterAutospacing="1"/>
        <w:rPr>
          <w:rFonts w:ascii="Arial Nova Light" w:eastAsia="Times New Roman" w:hAnsi="Arial Nova Light" w:cs="Times New Roman"/>
          <w:i/>
          <w:iCs/>
          <w:color w:val="FF0000"/>
          <w:kern w:val="0"/>
          <w:sz w:val="48"/>
          <w:szCs w:val="48"/>
          <w:shd w:val="clear" w:color="auto" w:fill="FFFFFF"/>
          <w:lang w:val="en-US" w:eastAsia="nl-NL"/>
          <w14:ligatures w14:val="none"/>
        </w:rPr>
      </w:pPr>
      <w:r w:rsidRPr="00EE3A25">
        <w:rPr>
          <w:rFonts w:ascii="Arial Nova Light" w:eastAsia="Times New Roman" w:hAnsi="Arial Nova Light" w:cs="Times New Roman"/>
          <w:i/>
          <w:iCs/>
          <w:color w:val="FF0000"/>
          <w:kern w:val="0"/>
          <w:sz w:val="48"/>
          <w:szCs w:val="48"/>
          <w:shd w:val="clear" w:color="auto" w:fill="FFFFFF"/>
          <w:lang w:val="en-US" w:eastAsia="nl-NL"/>
          <w14:ligatures w14:val="none"/>
        </w:rPr>
        <w:t xml:space="preserve">Appel à candidatures </w:t>
      </w:r>
    </w:p>
    <w:p w14:paraId="4081E3E1" w14:textId="0051B6C3" w:rsidR="00BD7B97" w:rsidRPr="00EE3A25" w:rsidRDefault="00BD7B97" w:rsidP="00EE3A25">
      <w:pPr>
        <w:pStyle w:val="Subtitle"/>
        <w:rPr>
          <w:rFonts w:ascii="Arial Nova Light" w:eastAsia="Times New Roman" w:hAnsi="Arial Nova Light" w:cs="Times New Roman"/>
          <w:color w:val="auto"/>
          <w:spacing w:val="0"/>
          <w:kern w:val="0"/>
          <w:sz w:val="20"/>
          <w:szCs w:val="20"/>
          <w:lang w:val="fr-BE" w:eastAsia="nl-NL"/>
          <w14:ligatures w14:val="none"/>
        </w:rPr>
      </w:pPr>
      <w:r w:rsidRPr="00EE3A25">
        <w:rPr>
          <w:rFonts w:ascii="Arial Nova Light" w:eastAsia="Times New Roman" w:hAnsi="Arial Nova Light" w:cs="Times New Roman"/>
          <w:color w:val="auto"/>
          <w:spacing w:val="0"/>
          <w:kern w:val="0"/>
          <w:sz w:val="20"/>
          <w:szCs w:val="20"/>
          <w:lang w:val="fr-BE" w:eastAsia="nl-NL"/>
          <w14:ligatures w14:val="none"/>
        </w:rPr>
        <w:t xml:space="preserve">Le </w:t>
      </w:r>
      <w:r w:rsidRPr="00FA65F5">
        <w:rPr>
          <w:rFonts w:ascii="Arial Nova Light" w:eastAsia="Times New Roman" w:hAnsi="Arial Nova Light" w:cs="Times New Roman"/>
          <w:i/>
          <w:iCs/>
          <w:color w:val="auto"/>
          <w:spacing w:val="0"/>
          <w:kern w:val="0"/>
          <w:sz w:val="20"/>
          <w:szCs w:val="20"/>
          <w:lang w:val="fr-BE" w:eastAsia="nl-NL"/>
          <w14:ligatures w14:val="none"/>
        </w:rPr>
        <w:t>BENELUX Steel Bridge Contest</w:t>
      </w:r>
      <w:r w:rsidRPr="00EE3A25">
        <w:rPr>
          <w:rFonts w:ascii="Arial Nova Light" w:eastAsia="Times New Roman" w:hAnsi="Arial Nova Light" w:cs="Times New Roman"/>
          <w:color w:val="auto"/>
          <w:spacing w:val="0"/>
          <w:kern w:val="0"/>
          <w:sz w:val="20"/>
          <w:szCs w:val="20"/>
          <w:lang w:val="fr-BE" w:eastAsia="nl-NL"/>
          <w14:ligatures w14:val="none"/>
        </w:rPr>
        <w:t xml:space="preserve"> est organisé conjointement par Infosteel et </w:t>
      </w:r>
      <w:r w:rsidRPr="00FA65F5">
        <w:rPr>
          <w:rFonts w:ascii="Arial Nova Light" w:eastAsia="Times New Roman" w:hAnsi="Arial Nova Light" w:cs="Times New Roman"/>
          <w:i/>
          <w:iCs/>
          <w:color w:val="auto"/>
          <w:spacing w:val="0"/>
          <w:kern w:val="0"/>
          <w:sz w:val="20"/>
          <w:szCs w:val="20"/>
          <w:lang w:val="fr-BE" w:eastAsia="nl-NL"/>
          <w14:ligatures w14:val="none"/>
        </w:rPr>
        <w:t>Bouwen met Staal</w:t>
      </w:r>
      <w:r w:rsidRPr="00EE3A25">
        <w:rPr>
          <w:rFonts w:ascii="Arial Nova Light" w:eastAsia="Times New Roman" w:hAnsi="Arial Nova Light" w:cs="Times New Roman"/>
          <w:color w:val="auto"/>
          <w:spacing w:val="0"/>
          <w:kern w:val="0"/>
          <w:sz w:val="20"/>
          <w:szCs w:val="20"/>
          <w:lang w:val="fr-BE" w:eastAsia="nl-NL"/>
          <w14:ligatures w14:val="none"/>
        </w:rPr>
        <w:t xml:space="preserve"> tous les deux ans afin d'encourager l'utilisation créative et remarquable de l'acier dans la construction de ponts. </w:t>
      </w:r>
    </w:p>
    <w:p w14:paraId="520FFB9D" w14:textId="77777777" w:rsidR="00BD7B97" w:rsidRPr="00DA44A3" w:rsidRDefault="00BD7B97" w:rsidP="00EE3A25">
      <w:pPr>
        <w:pStyle w:val="Subtitle"/>
        <w:rPr>
          <w:rFonts w:ascii="Arial Nova Light" w:eastAsia="Times New Roman" w:hAnsi="Arial Nova Light" w:cs="Times New Roman"/>
          <w:color w:val="auto"/>
          <w:spacing w:val="0"/>
          <w:kern w:val="0"/>
          <w:sz w:val="20"/>
          <w:szCs w:val="20"/>
          <w:lang w:val="fr-BE" w:eastAsia="nl-NL"/>
          <w14:ligatures w14:val="none"/>
        </w:rPr>
      </w:pPr>
      <w:r w:rsidRPr="00DA44A3">
        <w:rPr>
          <w:rFonts w:ascii="Arial Nova Light" w:eastAsia="Times New Roman" w:hAnsi="Arial Nova Light" w:cs="Times New Roman"/>
          <w:color w:val="auto"/>
          <w:spacing w:val="0"/>
          <w:kern w:val="0"/>
          <w:sz w:val="20"/>
          <w:szCs w:val="20"/>
          <w:lang w:val="fr-BE" w:eastAsia="nl-NL"/>
          <w14:ligatures w14:val="none"/>
        </w:rPr>
        <w:t xml:space="preserve">L'objectif est de susciter l'intérêt des maîtres d’ouvrage, des architectes et des ingénieurs pour une utilisation accrue de l'acier dans le secteur de la construction de ponts, et de reconnaître les ponts en acier et les ponts composites en soulignant les divers avantages de l'acier dans la construction, la production, l'économie, la durabilité et l'architecture, afin de rendre l'industrie sidérurgique plus compétitive. </w:t>
      </w:r>
    </w:p>
    <w:p w14:paraId="4A349DCF" w14:textId="77777777" w:rsidR="00BD7B97" w:rsidRPr="00EE3A25" w:rsidRDefault="00BD7B97" w:rsidP="00EE3A25">
      <w:pPr>
        <w:pStyle w:val="Subtitle"/>
        <w:rPr>
          <w:rFonts w:ascii="Arial Nova Light" w:eastAsia="Times New Roman" w:hAnsi="Arial Nova Light" w:cs="Times New Roman"/>
          <w:color w:val="auto"/>
          <w:spacing w:val="0"/>
          <w:kern w:val="0"/>
          <w:sz w:val="20"/>
          <w:szCs w:val="20"/>
          <w:lang w:val="en-US" w:eastAsia="nl-NL"/>
          <w14:ligatures w14:val="none"/>
        </w:rPr>
      </w:pPr>
      <w:r w:rsidRPr="00EE3A25">
        <w:rPr>
          <w:rFonts w:ascii="Arial Nova Light" w:eastAsia="Times New Roman" w:hAnsi="Arial Nova Light" w:cs="Times New Roman"/>
          <w:color w:val="auto"/>
          <w:spacing w:val="0"/>
          <w:kern w:val="0"/>
          <w:sz w:val="20"/>
          <w:szCs w:val="20"/>
          <w:lang w:val="en-US" w:eastAsia="nl-NL"/>
          <w14:ligatures w14:val="none"/>
        </w:rPr>
        <w:t xml:space="preserve">L'accent est mis sur les ponts métalliques et mixtes (acier-béton) construits en Belgique, aux Pays-Bas et au Luxembourg. </w:t>
      </w:r>
    </w:p>
    <w:p w14:paraId="5F96FDFE" w14:textId="77777777" w:rsidR="00BD7B97" w:rsidRPr="00EE3A25" w:rsidRDefault="00BD7B97" w:rsidP="00EE3A25">
      <w:pPr>
        <w:pStyle w:val="Subtitle"/>
        <w:rPr>
          <w:rFonts w:ascii="Arial Nova Light" w:eastAsia="Times New Roman" w:hAnsi="Arial Nova Light" w:cs="Times New Roman"/>
          <w:color w:val="auto"/>
          <w:spacing w:val="0"/>
          <w:kern w:val="0"/>
          <w:sz w:val="20"/>
          <w:szCs w:val="20"/>
          <w:lang w:val="en-US" w:eastAsia="nl-NL"/>
          <w14:ligatures w14:val="none"/>
        </w:rPr>
      </w:pPr>
      <w:r w:rsidRPr="00EE3A25">
        <w:rPr>
          <w:rFonts w:ascii="Arial Nova Light" w:eastAsia="Times New Roman" w:hAnsi="Arial Nova Light" w:cs="Times New Roman"/>
          <w:color w:val="auto"/>
          <w:spacing w:val="0"/>
          <w:kern w:val="0"/>
          <w:sz w:val="20"/>
          <w:szCs w:val="20"/>
          <w:lang w:val="en-US" w:eastAsia="nl-NL"/>
          <w14:ligatures w14:val="none"/>
        </w:rPr>
        <w:t>Bien qu'il s'agisse de mettre en valeur le savoir-faire exceptionnel du BeNeLux en matière de conception et de fabrication de ponts en acier, les projets situés en dehors du BeNeLux mais conçus et/ou fabriqués en Belgique, aux Pays-Bas et au Luxembourg sont éligibles dans la catégorie internationale.</w:t>
      </w:r>
    </w:p>
    <w:p w14:paraId="3E9AD36A" w14:textId="7CE47CE0" w:rsidR="00BD7B97" w:rsidRPr="00575BA7" w:rsidRDefault="00BD7B97" w:rsidP="00EE3A25">
      <w:pPr>
        <w:pStyle w:val="Subtitle"/>
        <w:rPr>
          <w:rFonts w:ascii="Arial Nova Light" w:eastAsia="Times New Roman" w:hAnsi="Arial Nova Light" w:cs="Times New Roman"/>
          <w:color w:val="auto"/>
          <w:spacing w:val="0"/>
          <w:kern w:val="0"/>
          <w:sz w:val="20"/>
          <w:szCs w:val="20"/>
          <w:lang w:val="fr-BE" w:eastAsia="nl-NL"/>
          <w14:ligatures w14:val="none"/>
        </w:rPr>
      </w:pPr>
      <w:r w:rsidRPr="00EE3A25">
        <w:rPr>
          <w:rFonts w:ascii="Arial Nova Light" w:eastAsia="Times New Roman" w:hAnsi="Arial Nova Light" w:cs="Times New Roman"/>
          <w:color w:val="auto"/>
          <w:spacing w:val="0"/>
          <w:kern w:val="0"/>
          <w:sz w:val="20"/>
          <w:szCs w:val="20"/>
          <w:lang w:val="en-US" w:eastAsia="nl-NL"/>
          <w14:ligatures w14:val="none"/>
        </w:rPr>
        <w:t xml:space="preserve">Un jury BeNeLux sélectionnera les nominés et les gagnants.  </w:t>
      </w:r>
      <w:r w:rsidRPr="00575BA7">
        <w:rPr>
          <w:rFonts w:ascii="Arial Nova Light" w:eastAsia="Times New Roman" w:hAnsi="Arial Nova Light" w:cs="Times New Roman"/>
          <w:color w:val="auto"/>
          <w:spacing w:val="0"/>
          <w:kern w:val="0"/>
          <w:sz w:val="20"/>
          <w:szCs w:val="20"/>
          <w:lang w:val="fr-BE" w:eastAsia="nl-NL"/>
          <w14:ligatures w14:val="none"/>
        </w:rPr>
        <w:t xml:space="preserve">Le jury est composé </w:t>
      </w:r>
      <w:r w:rsidR="00575BA7" w:rsidRPr="00575BA7">
        <w:rPr>
          <w:rFonts w:ascii="Arial Nova Light" w:eastAsia="Times New Roman" w:hAnsi="Arial Nova Light" w:cs="Times New Roman"/>
          <w:color w:val="auto"/>
          <w:spacing w:val="0"/>
          <w:kern w:val="0"/>
          <w:sz w:val="20"/>
          <w:szCs w:val="20"/>
          <w:lang w:val="fr-BE" w:eastAsia="nl-NL"/>
          <w14:ligatures w14:val="none"/>
        </w:rPr>
        <w:t>pa</w:t>
      </w:r>
      <w:r w:rsidR="00575BA7">
        <w:rPr>
          <w:rFonts w:ascii="Arial Nova Light" w:eastAsia="Times New Roman" w:hAnsi="Arial Nova Light" w:cs="Times New Roman"/>
          <w:color w:val="auto"/>
          <w:spacing w:val="0"/>
          <w:kern w:val="0"/>
          <w:sz w:val="20"/>
          <w:szCs w:val="20"/>
          <w:lang w:val="fr-BE" w:eastAsia="nl-NL"/>
          <w14:ligatures w14:val="none"/>
        </w:rPr>
        <w:t xml:space="preserve">r </w:t>
      </w:r>
      <w:r w:rsidRPr="00575BA7">
        <w:rPr>
          <w:rFonts w:ascii="Arial Nova Light" w:eastAsia="Times New Roman" w:hAnsi="Arial Nova Light" w:cs="Times New Roman"/>
          <w:color w:val="auto"/>
          <w:spacing w:val="0"/>
          <w:kern w:val="0"/>
          <w:sz w:val="20"/>
          <w:szCs w:val="20"/>
          <w:lang w:val="fr-BE" w:eastAsia="nl-NL"/>
          <w14:ligatures w14:val="none"/>
        </w:rPr>
        <w:t xml:space="preserve">Infosteel et </w:t>
      </w:r>
      <w:r w:rsidRPr="00575BA7">
        <w:rPr>
          <w:rFonts w:ascii="Arial Nova Light" w:eastAsia="Times New Roman" w:hAnsi="Arial Nova Light" w:cs="Times New Roman"/>
          <w:i/>
          <w:iCs/>
          <w:color w:val="auto"/>
          <w:spacing w:val="0"/>
          <w:kern w:val="0"/>
          <w:sz w:val="20"/>
          <w:szCs w:val="20"/>
          <w:lang w:val="fr-BE" w:eastAsia="nl-NL"/>
          <w14:ligatures w14:val="none"/>
        </w:rPr>
        <w:t xml:space="preserve">Bouwen met Staal, </w:t>
      </w:r>
      <w:r w:rsidRPr="00575BA7">
        <w:rPr>
          <w:rFonts w:ascii="Arial Nova Light" w:eastAsia="Times New Roman" w:hAnsi="Arial Nova Light" w:cs="Times New Roman"/>
          <w:color w:val="auto"/>
          <w:spacing w:val="0"/>
          <w:kern w:val="0"/>
          <w:sz w:val="20"/>
          <w:szCs w:val="20"/>
          <w:lang w:val="fr-BE" w:eastAsia="nl-NL"/>
          <w14:ligatures w14:val="none"/>
        </w:rPr>
        <w:t xml:space="preserve">dans le but de couvrir toute l'expertise requise pour la conception de ponts. </w:t>
      </w:r>
    </w:p>
    <w:p w14:paraId="54AD50B0" w14:textId="77777777" w:rsidR="00BD7B97" w:rsidRDefault="00BD7B97" w:rsidP="00EE3A25">
      <w:pPr>
        <w:pStyle w:val="Subtitle"/>
        <w:rPr>
          <w:rFonts w:ascii="Arial Nova Light" w:eastAsia="Times New Roman" w:hAnsi="Arial Nova Light" w:cs="Times New Roman"/>
          <w:color w:val="auto"/>
          <w:spacing w:val="0"/>
          <w:kern w:val="0"/>
          <w:sz w:val="20"/>
          <w:szCs w:val="20"/>
          <w:lang w:val="en-US" w:eastAsia="nl-NL"/>
          <w14:ligatures w14:val="none"/>
        </w:rPr>
      </w:pPr>
      <w:r w:rsidRPr="00DA44A3">
        <w:rPr>
          <w:rFonts w:ascii="Arial Nova Light" w:eastAsia="Times New Roman" w:hAnsi="Arial Nova Light" w:cs="Times New Roman"/>
          <w:color w:val="auto"/>
          <w:spacing w:val="0"/>
          <w:kern w:val="0"/>
          <w:sz w:val="20"/>
          <w:szCs w:val="20"/>
          <w:lang w:val="nl-BE" w:eastAsia="nl-NL"/>
          <w14:ligatures w14:val="none"/>
        </w:rPr>
        <w:t xml:space="preserve">Infosteel et </w:t>
      </w:r>
      <w:r w:rsidRPr="00DA44A3">
        <w:rPr>
          <w:rFonts w:ascii="Arial Nova Light" w:eastAsia="Times New Roman" w:hAnsi="Arial Nova Light" w:cs="Times New Roman"/>
          <w:i/>
          <w:iCs/>
          <w:color w:val="auto"/>
          <w:spacing w:val="0"/>
          <w:kern w:val="0"/>
          <w:sz w:val="20"/>
          <w:szCs w:val="20"/>
          <w:lang w:val="nl-BE" w:eastAsia="nl-NL"/>
          <w14:ligatures w14:val="none"/>
        </w:rPr>
        <w:t>Bouwen met Staal</w:t>
      </w:r>
      <w:r w:rsidRPr="00DA44A3">
        <w:rPr>
          <w:rFonts w:ascii="Arial Nova Light" w:eastAsia="Times New Roman" w:hAnsi="Arial Nova Light" w:cs="Times New Roman"/>
          <w:color w:val="auto"/>
          <w:spacing w:val="0"/>
          <w:kern w:val="0"/>
          <w:sz w:val="20"/>
          <w:szCs w:val="20"/>
          <w:lang w:val="nl-BE" w:eastAsia="nl-NL"/>
          <w14:ligatures w14:val="none"/>
        </w:rPr>
        <w:t xml:space="preserve"> invitent principalement leurs membres à soumettre des projets.  </w:t>
      </w:r>
      <w:r w:rsidRPr="00EE3A25">
        <w:rPr>
          <w:rFonts w:ascii="Arial Nova Light" w:eastAsia="Times New Roman" w:hAnsi="Arial Nova Light" w:cs="Times New Roman"/>
          <w:color w:val="auto"/>
          <w:spacing w:val="0"/>
          <w:kern w:val="0"/>
          <w:sz w:val="20"/>
          <w:szCs w:val="20"/>
          <w:lang w:val="en-US" w:eastAsia="nl-NL"/>
          <w14:ligatures w14:val="none"/>
        </w:rPr>
        <w:t xml:space="preserve">Le concours est toutefois ouvert à toutes les parties intéressées. </w:t>
      </w:r>
    </w:p>
    <w:p w14:paraId="7D3B0820" w14:textId="77777777" w:rsidR="006F6810" w:rsidRDefault="006F6810" w:rsidP="006F6810">
      <w:pPr>
        <w:rPr>
          <w:lang w:val="en-US" w:eastAsia="nl-NL"/>
        </w:rPr>
      </w:pPr>
    </w:p>
    <w:p w14:paraId="75D573E5" w14:textId="77777777" w:rsidR="008B62CA" w:rsidRPr="006F6810" w:rsidRDefault="008B62CA" w:rsidP="006F6810">
      <w:pPr>
        <w:rPr>
          <w:lang w:val="en-US" w:eastAsia="nl-NL"/>
        </w:rPr>
      </w:pPr>
    </w:p>
    <w:p w14:paraId="4C4EB1D9" w14:textId="6323998E" w:rsidR="00BD7B97" w:rsidRPr="00EE3A25" w:rsidRDefault="00EE3A25" w:rsidP="00BD7B97">
      <w:pPr>
        <w:rPr>
          <w:lang w:val="fr-BE"/>
        </w:rPr>
      </w:pPr>
      <w:r w:rsidRPr="002B13D1">
        <w:rPr>
          <w:rFonts w:ascii="Arial Nova Light" w:eastAsia="Times New Roman" w:hAnsi="Arial Nova Light" w:cs="Times New Roman"/>
          <w:noProof/>
          <w:kern w:val="0"/>
          <w:lang w:eastAsia="nl-NL"/>
          <w14:ligatures w14:val="none"/>
        </w:rPr>
        <w:drawing>
          <wp:inline distT="0" distB="0" distL="0" distR="0" wp14:anchorId="67C6C209" wp14:editId="4F0ED139">
            <wp:extent cx="5756910" cy="37465"/>
            <wp:effectExtent l="0" t="0" r="0" b="635"/>
            <wp:docPr id="1128307011" name="Afbeelding 24" descr="page2image53688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2image536885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7465"/>
                    </a:xfrm>
                    <a:prstGeom prst="rect">
                      <a:avLst/>
                    </a:prstGeom>
                    <a:noFill/>
                    <a:ln>
                      <a:noFill/>
                    </a:ln>
                  </pic:spPr>
                </pic:pic>
              </a:graphicData>
            </a:graphic>
          </wp:inline>
        </w:drawing>
      </w:r>
      <w:r w:rsidR="00BD7B97" w:rsidRPr="00EE3A25">
        <w:rPr>
          <w:rFonts w:ascii="Arial Nova Light" w:eastAsia="Times New Roman" w:hAnsi="Arial Nova Light" w:cs="Times New Roman"/>
          <w:i/>
          <w:iCs/>
          <w:color w:val="FF0000"/>
          <w:kern w:val="0"/>
          <w:sz w:val="42"/>
          <w:szCs w:val="42"/>
          <w:lang w:val="en-US" w:eastAsia="nl-NL"/>
          <w14:ligatures w14:val="none"/>
        </w:rPr>
        <w:t>Règlement du concours</w:t>
      </w:r>
    </w:p>
    <w:p w14:paraId="0209BE8F" w14:textId="77777777" w:rsidR="00BD7B97" w:rsidRPr="00EE3A25" w:rsidRDefault="00BD7B97" w:rsidP="00EE3A25">
      <w:pPr>
        <w:spacing w:before="100" w:beforeAutospacing="1" w:after="100" w:afterAutospacing="1"/>
        <w:rPr>
          <w:rFonts w:ascii="Arial Nova Light" w:eastAsia="Times New Roman" w:hAnsi="Arial Nova Light" w:cs="Arial"/>
          <w:b/>
          <w:bCs/>
          <w:color w:val="FF0000"/>
          <w:kern w:val="0"/>
          <w:sz w:val="20"/>
          <w:szCs w:val="20"/>
          <w:lang w:val="en-US" w:eastAsia="nl-NL"/>
          <w14:ligatures w14:val="none"/>
        </w:rPr>
      </w:pPr>
      <w:r w:rsidRPr="00EE3A25">
        <w:rPr>
          <w:rFonts w:ascii="Arial Nova Light" w:eastAsia="Times New Roman" w:hAnsi="Arial Nova Light" w:cs="Arial"/>
          <w:b/>
          <w:bCs/>
          <w:color w:val="FF0000"/>
          <w:kern w:val="0"/>
          <w:sz w:val="20"/>
          <w:szCs w:val="20"/>
          <w:lang w:val="en-US" w:eastAsia="nl-NL"/>
          <w14:ligatures w14:val="none"/>
        </w:rPr>
        <w:t xml:space="preserve">1. Projets éligibles </w:t>
      </w:r>
    </w:p>
    <w:p w14:paraId="4AE01691" w14:textId="788C0FCB" w:rsidR="00BD7B97" w:rsidRPr="002C4798" w:rsidRDefault="00BD7B97" w:rsidP="00EE3A25">
      <w:pPr>
        <w:pStyle w:val="Subtitle"/>
        <w:rPr>
          <w:rFonts w:ascii="Arial Nova Light" w:eastAsia="Times New Roman" w:hAnsi="Arial Nova Light" w:cs="Times New Roman"/>
          <w:color w:val="auto"/>
          <w:spacing w:val="0"/>
          <w:kern w:val="0"/>
          <w:sz w:val="20"/>
          <w:szCs w:val="20"/>
          <w:lang w:val="fr-BE" w:eastAsia="nl-NL"/>
          <w14:ligatures w14:val="none"/>
        </w:rPr>
      </w:pPr>
      <w:r w:rsidRPr="006F6810">
        <w:rPr>
          <w:rFonts w:ascii="Arial Nova Light" w:eastAsia="Times New Roman" w:hAnsi="Arial Nova Light" w:cs="Times New Roman"/>
          <w:color w:val="auto"/>
          <w:spacing w:val="0"/>
          <w:kern w:val="0"/>
          <w:sz w:val="20"/>
          <w:szCs w:val="20"/>
          <w:lang w:val="fr-BE" w:eastAsia="nl-NL"/>
          <w14:ligatures w14:val="none"/>
        </w:rPr>
        <w:t xml:space="preserve">Le concours est ouvert aux ponts en acier et composites qui ont été érigés, conçus ou fabriqués en Belgique, aux Pays-Bas et au Luxembourg. </w:t>
      </w:r>
      <w:r w:rsidRPr="002C4798">
        <w:rPr>
          <w:rFonts w:ascii="Arial Nova Light" w:eastAsia="Times New Roman" w:hAnsi="Arial Nova Light" w:cs="Times New Roman"/>
          <w:color w:val="auto"/>
          <w:spacing w:val="0"/>
          <w:kern w:val="0"/>
          <w:sz w:val="20"/>
          <w:szCs w:val="20"/>
          <w:lang w:val="fr-BE" w:eastAsia="nl-NL"/>
          <w14:ligatures w14:val="none"/>
        </w:rPr>
        <w:t>Les ponts en acier sont définis comme des ponts dont au moins la principale structure porteuse est en acier (ou en matériau composite acier-béton).</w:t>
      </w:r>
    </w:p>
    <w:p w14:paraId="11CE8F60" w14:textId="77777777" w:rsidR="00BD7B97" w:rsidRPr="00DA44A3" w:rsidRDefault="00BD7B97" w:rsidP="00EE3A25">
      <w:pPr>
        <w:pStyle w:val="Subtitle"/>
        <w:rPr>
          <w:rFonts w:ascii="Arial Nova Light" w:eastAsia="Times New Roman" w:hAnsi="Arial Nova Light" w:cs="Times New Roman"/>
          <w:color w:val="auto"/>
          <w:spacing w:val="0"/>
          <w:kern w:val="0"/>
          <w:sz w:val="20"/>
          <w:szCs w:val="20"/>
          <w:lang w:val="fr-BE" w:eastAsia="nl-NL"/>
          <w14:ligatures w14:val="none"/>
        </w:rPr>
      </w:pPr>
      <w:r w:rsidRPr="00DA44A3">
        <w:rPr>
          <w:rFonts w:ascii="Arial Nova Light" w:eastAsia="Times New Roman" w:hAnsi="Arial Nova Light" w:cs="Times New Roman"/>
          <w:color w:val="auto"/>
          <w:spacing w:val="0"/>
          <w:kern w:val="0"/>
          <w:sz w:val="20"/>
          <w:szCs w:val="20"/>
          <w:lang w:val="fr-BE" w:eastAsia="nl-NL"/>
          <w14:ligatures w14:val="none"/>
        </w:rPr>
        <w:t>Les projets de ponts en acier situés en dehors du BeNeLux sont éligibles et concourront pour le prix du projet international, pour autant qu'ils soient conçus et/ou fabriqués en Belgique, aux Pays-Bas et/ou au Luxembourg.</w:t>
      </w:r>
    </w:p>
    <w:p w14:paraId="3C5F000F" w14:textId="739584C3" w:rsidR="00BD7B97" w:rsidRDefault="00BD7B97" w:rsidP="00EE3A25">
      <w:pPr>
        <w:pStyle w:val="Subtitle"/>
        <w:rPr>
          <w:rFonts w:ascii="Arial Nova Light" w:eastAsia="Times New Roman" w:hAnsi="Arial Nova Light" w:cs="Times New Roman"/>
          <w:color w:val="auto"/>
          <w:spacing w:val="0"/>
          <w:kern w:val="0"/>
          <w:sz w:val="20"/>
          <w:szCs w:val="20"/>
          <w:lang w:val="fr-BE" w:eastAsia="nl-NL"/>
          <w14:ligatures w14:val="none"/>
        </w:rPr>
      </w:pPr>
      <w:r w:rsidRPr="006F6810">
        <w:rPr>
          <w:rFonts w:ascii="Arial Nova Light" w:eastAsia="Times New Roman" w:hAnsi="Arial Nova Light" w:cs="Times New Roman"/>
          <w:color w:val="auto"/>
          <w:spacing w:val="0"/>
          <w:kern w:val="0"/>
          <w:sz w:val="20"/>
          <w:szCs w:val="20"/>
          <w:lang w:val="fr-BE" w:eastAsia="nl-NL"/>
          <w14:ligatures w14:val="none"/>
        </w:rPr>
        <w:t xml:space="preserve">La construction doit être en service et avoir été achevée entre le </w:t>
      </w:r>
      <w:r w:rsidRPr="006F6810">
        <w:rPr>
          <w:rFonts w:ascii="Arial Nova Light" w:eastAsia="Times New Roman" w:hAnsi="Arial Nova Light" w:cs="Times New Roman"/>
          <w:b/>
          <w:bCs/>
          <w:color w:val="auto"/>
          <w:spacing w:val="0"/>
          <w:kern w:val="0"/>
          <w:sz w:val="20"/>
          <w:szCs w:val="20"/>
          <w:u w:val="single"/>
          <w:lang w:val="fr-BE" w:eastAsia="nl-NL"/>
          <w14:ligatures w14:val="none"/>
        </w:rPr>
        <w:t>01.01.2020 et le 30.06.2023</w:t>
      </w:r>
      <w:r w:rsidRPr="006F6810">
        <w:rPr>
          <w:rFonts w:ascii="Arial Nova Light" w:eastAsia="Times New Roman" w:hAnsi="Arial Nova Light" w:cs="Times New Roman"/>
          <w:color w:val="auto"/>
          <w:spacing w:val="0"/>
          <w:kern w:val="0"/>
          <w:sz w:val="20"/>
          <w:szCs w:val="20"/>
          <w:lang w:val="fr-BE" w:eastAsia="nl-NL"/>
          <w14:ligatures w14:val="none"/>
        </w:rPr>
        <w:t xml:space="preserve">. Les projets présentés dans le cadre des concours de l'édition 2020 (ou antérieurs) organisés par Bouwen met Staal et/ou Infosteel ne sont pas éligibles. </w:t>
      </w:r>
    </w:p>
    <w:p w14:paraId="4E2CE70B" w14:textId="77777777" w:rsidR="008B62CA" w:rsidRPr="008B62CA" w:rsidRDefault="008B62CA" w:rsidP="008B62CA">
      <w:pPr>
        <w:rPr>
          <w:lang w:val="fr-BE" w:eastAsia="nl-NL"/>
        </w:rPr>
      </w:pPr>
    </w:p>
    <w:p w14:paraId="23922368" w14:textId="77777777" w:rsidR="00BD7B97" w:rsidRPr="00DA44A3" w:rsidRDefault="00BD7B97" w:rsidP="00EE3A25">
      <w:pPr>
        <w:spacing w:before="100" w:beforeAutospacing="1" w:after="100" w:afterAutospacing="1"/>
        <w:rPr>
          <w:rFonts w:ascii="Arial Nova Light" w:eastAsia="Times New Roman" w:hAnsi="Arial Nova Light" w:cs="Arial"/>
          <w:b/>
          <w:bCs/>
          <w:color w:val="FF0000"/>
          <w:kern w:val="0"/>
          <w:sz w:val="20"/>
          <w:szCs w:val="20"/>
          <w:lang w:val="fr-BE" w:eastAsia="nl-NL"/>
          <w14:ligatures w14:val="none"/>
        </w:rPr>
      </w:pPr>
      <w:r w:rsidRPr="00DA44A3">
        <w:rPr>
          <w:rFonts w:ascii="Arial Nova Light" w:eastAsia="Times New Roman" w:hAnsi="Arial Nova Light" w:cs="Arial"/>
          <w:b/>
          <w:bCs/>
          <w:color w:val="FF0000"/>
          <w:kern w:val="0"/>
          <w:sz w:val="20"/>
          <w:szCs w:val="20"/>
          <w:lang w:val="fr-BE" w:eastAsia="nl-NL"/>
          <w14:ligatures w14:val="none"/>
        </w:rPr>
        <w:t xml:space="preserve">2. Soumission des candidatures </w:t>
      </w:r>
    </w:p>
    <w:p w14:paraId="38650C19" w14:textId="78027C12" w:rsidR="00BD7B97" w:rsidRPr="007423BE" w:rsidRDefault="00BD7B97" w:rsidP="00EE3A25">
      <w:pPr>
        <w:pStyle w:val="Subtitle"/>
        <w:rPr>
          <w:rFonts w:ascii="Arial Nova Light" w:eastAsia="Times New Roman" w:hAnsi="Arial Nova Light" w:cs="Times New Roman"/>
          <w:color w:val="auto"/>
          <w:spacing w:val="0"/>
          <w:kern w:val="0"/>
          <w:sz w:val="20"/>
          <w:szCs w:val="20"/>
          <w:lang w:val="fr-BE" w:eastAsia="nl-NL"/>
          <w14:ligatures w14:val="none"/>
        </w:rPr>
      </w:pPr>
      <w:r w:rsidRPr="00A2426E">
        <w:rPr>
          <w:rFonts w:ascii="Arial Nova Light" w:eastAsia="Times New Roman" w:hAnsi="Arial Nova Light" w:cs="Times New Roman"/>
          <w:color w:val="auto"/>
          <w:spacing w:val="0"/>
          <w:kern w:val="0"/>
          <w:sz w:val="20"/>
          <w:szCs w:val="20"/>
          <w:lang w:val="fr-BE" w:eastAsia="nl-NL"/>
          <w14:ligatures w14:val="none"/>
        </w:rPr>
        <w:t xml:space="preserve">Les inscriptions peuvent être soumises aux partenaires organisateurs (Infosteel / Bouwen met Staal) par les architectes, les bureaux d'études, les </w:t>
      </w:r>
      <w:r w:rsidR="00A2426E" w:rsidRPr="00A2426E">
        <w:rPr>
          <w:rFonts w:ascii="Arial Nova Light" w:eastAsia="Times New Roman" w:hAnsi="Arial Nova Light" w:cs="Times New Roman"/>
          <w:color w:val="auto"/>
          <w:spacing w:val="0"/>
          <w:kern w:val="0"/>
          <w:sz w:val="20"/>
          <w:szCs w:val="20"/>
          <w:lang w:val="fr-BE" w:eastAsia="nl-NL"/>
          <w14:ligatures w14:val="none"/>
        </w:rPr>
        <w:t>co</w:t>
      </w:r>
      <w:r w:rsidR="00A2426E">
        <w:rPr>
          <w:rFonts w:ascii="Arial Nova Light" w:eastAsia="Times New Roman" w:hAnsi="Arial Nova Light" w:cs="Times New Roman"/>
          <w:color w:val="auto"/>
          <w:spacing w:val="0"/>
          <w:kern w:val="0"/>
          <w:sz w:val="20"/>
          <w:szCs w:val="20"/>
          <w:lang w:val="fr-BE" w:eastAsia="nl-NL"/>
          <w14:ligatures w14:val="none"/>
        </w:rPr>
        <w:t>nstructeurs métalliques</w:t>
      </w:r>
      <w:r w:rsidRPr="00A2426E">
        <w:rPr>
          <w:rFonts w:ascii="Arial Nova Light" w:eastAsia="Times New Roman" w:hAnsi="Arial Nova Light" w:cs="Times New Roman"/>
          <w:color w:val="auto"/>
          <w:spacing w:val="0"/>
          <w:kern w:val="0"/>
          <w:sz w:val="20"/>
          <w:szCs w:val="20"/>
          <w:lang w:val="fr-BE" w:eastAsia="nl-NL"/>
          <w14:ligatures w14:val="none"/>
        </w:rPr>
        <w:t xml:space="preserve"> et les maîtres d’ouvrage. </w:t>
      </w:r>
      <w:r w:rsidRPr="007423BE">
        <w:rPr>
          <w:rFonts w:ascii="Arial Nova Light" w:eastAsia="Times New Roman" w:hAnsi="Arial Nova Light" w:cs="Times New Roman"/>
          <w:color w:val="auto"/>
          <w:spacing w:val="0"/>
          <w:kern w:val="0"/>
          <w:sz w:val="20"/>
          <w:szCs w:val="20"/>
          <w:lang w:val="fr-BE" w:eastAsia="nl-NL"/>
          <w14:ligatures w14:val="none"/>
        </w:rPr>
        <w:t xml:space="preserve">Les inscriptions seront approuvées par le partenaire organisateur afin de se conformer au règlement du concours. </w:t>
      </w:r>
    </w:p>
    <w:p w14:paraId="178DE138" w14:textId="3046D702" w:rsidR="00BD7B97" w:rsidRPr="006F6810" w:rsidRDefault="00BD7B97" w:rsidP="00EE3A25">
      <w:pPr>
        <w:pStyle w:val="Subtitle"/>
        <w:rPr>
          <w:rFonts w:ascii="Arial Nova Light" w:eastAsia="Times New Roman" w:hAnsi="Arial Nova Light" w:cs="Times New Roman"/>
          <w:color w:val="auto"/>
          <w:spacing w:val="0"/>
          <w:kern w:val="0"/>
          <w:sz w:val="20"/>
          <w:szCs w:val="20"/>
          <w:lang w:val="fr-BE" w:eastAsia="nl-NL"/>
          <w14:ligatures w14:val="none"/>
        </w:rPr>
      </w:pPr>
      <w:r w:rsidRPr="006F6810">
        <w:rPr>
          <w:rFonts w:ascii="Arial Nova Light" w:eastAsia="Times New Roman" w:hAnsi="Arial Nova Light" w:cs="Times New Roman"/>
          <w:color w:val="auto"/>
          <w:spacing w:val="0"/>
          <w:kern w:val="0"/>
          <w:sz w:val="20"/>
          <w:szCs w:val="20"/>
          <w:lang w:val="fr-BE" w:eastAsia="nl-NL"/>
          <w14:ligatures w14:val="none"/>
        </w:rPr>
        <w:t>Il n’y a pas de limitation quant aux nombres d’inscriptions</w:t>
      </w:r>
    </w:p>
    <w:p w14:paraId="3905D56B" w14:textId="77777777" w:rsidR="00BD7B97" w:rsidRPr="00EE3A25" w:rsidRDefault="00BD7B97" w:rsidP="00EE3A25">
      <w:pPr>
        <w:pStyle w:val="Subtitle"/>
        <w:rPr>
          <w:rFonts w:ascii="Arial Nova Light" w:eastAsia="Times New Roman" w:hAnsi="Arial Nova Light" w:cs="Times New Roman"/>
          <w:color w:val="auto"/>
          <w:spacing w:val="0"/>
          <w:kern w:val="0"/>
          <w:sz w:val="20"/>
          <w:szCs w:val="20"/>
          <w:lang w:val="en-US" w:eastAsia="nl-NL"/>
          <w14:ligatures w14:val="none"/>
        </w:rPr>
      </w:pPr>
      <w:r w:rsidRPr="00EE3A25">
        <w:rPr>
          <w:rFonts w:ascii="Arial Nova Light" w:eastAsia="Times New Roman" w:hAnsi="Arial Nova Light" w:cs="Times New Roman"/>
          <w:color w:val="auto"/>
          <w:spacing w:val="0"/>
          <w:kern w:val="0"/>
          <w:sz w:val="20"/>
          <w:szCs w:val="20"/>
          <w:lang w:val="en-US" w:eastAsia="nl-NL"/>
          <w14:ligatures w14:val="none"/>
        </w:rPr>
        <w:t>Le fichier de soumission se compose des éléments suivants</w:t>
      </w:r>
    </w:p>
    <w:p w14:paraId="2FD94CED" w14:textId="6328D320" w:rsidR="00BD7B97" w:rsidRPr="00EE3A25" w:rsidRDefault="00BD7B97" w:rsidP="00EE3A25">
      <w:pPr>
        <w:pStyle w:val="Subtitle"/>
        <w:rPr>
          <w:rFonts w:ascii="Arial Nova Light" w:eastAsia="Times New Roman" w:hAnsi="Arial Nova Light" w:cs="Times New Roman"/>
          <w:color w:val="auto"/>
          <w:spacing w:val="0"/>
          <w:kern w:val="0"/>
          <w:sz w:val="20"/>
          <w:szCs w:val="20"/>
          <w:lang w:val="en-US" w:eastAsia="nl-NL"/>
          <w14:ligatures w14:val="none"/>
        </w:rPr>
      </w:pPr>
      <w:r w:rsidRPr="00EE3A25">
        <w:rPr>
          <w:rFonts w:ascii="Arial Nova Light" w:eastAsia="Times New Roman" w:hAnsi="Arial Nova Light" w:cs="Times New Roman"/>
          <w:color w:val="auto"/>
          <w:spacing w:val="0"/>
          <w:kern w:val="0"/>
          <w:sz w:val="20"/>
          <w:szCs w:val="20"/>
          <w:lang w:val="en-US" w:eastAsia="nl-NL"/>
          <w14:ligatures w14:val="none"/>
        </w:rPr>
        <w:t>1.</w:t>
      </w:r>
      <w:r w:rsidRPr="00EE3A25">
        <w:rPr>
          <w:rFonts w:ascii="Arial Nova Light" w:eastAsia="Times New Roman" w:hAnsi="Arial Nova Light" w:cs="Times New Roman"/>
          <w:color w:val="auto"/>
          <w:spacing w:val="0"/>
          <w:kern w:val="0"/>
          <w:sz w:val="20"/>
          <w:szCs w:val="20"/>
          <w:lang w:val="en-US" w:eastAsia="nl-NL"/>
          <w14:ligatures w14:val="none"/>
        </w:rPr>
        <w:tab/>
        <w:t>Le formulaire d'inscription prédéfini</w:t>
      </w:r>
    </w:p>
    <w:p w14:paraId="3E68FEE2" w14:textId="77777777" w:rsidR="00BD7B97" w:rsidRPr="006F6810"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6F6810">
        <w:rPr>
          <w:rFonts w:ascii="Arial Nova Light" w:hAnsi="Arial Nova Light"/>
          <w:sz w:val="20"/>
          <w:szCs w:val="20"/>
          <w:lang w:val="en-BE"/>
        </w:rPr>
        <w:lastRenderedPageBreak/>
        <w:t>•</w:t>
      </w:r>
      <w:r w:rsidRPr="006F6810">
        <w:rPr>
          <w:rFonts w:ascii="Arial Nova Light" w:hAnsi="Arial Nova Light"/>
          <w:sz w:val="20"/>
          <w:szCs w:val="20"/>
          <w:lang w:val="en-BE"/>
        </w:rPr>
        <w:tab/>
        <w:t xml:space="preserve">Contenant des informations clés, une description et des données techniques ;  </w:t>
      </w:r>
    </w:p>
    <w:p w14:paraId="5D06F553" w14:textId="77777777" w:rsidR="00BD7B97" w:rsidRPr="006F6810"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6F6810">
        <w:rPr>
          <w:rFonts w:ascii="Arial Nova Light" w:hAnsi="Arial Nova Light"/>
          <w:sz w:val="20"/>
          <w:szCs w:val="20"/>
          <w:lang w:val="en-BE"/>
        </w:rPr>
        <w:t>•</w:t>
      </w:r>
      <w:r w:rsidRPr="006F6810">
        <w:rPr>
          <w:rFonts w:ascii="Arial Nova Light" w:hAnsi="Arial Nova Light"/>
          <w:sz w:val="20"/>
          <w:szCs w:val="20"/>
          <w:lang w:val="en-BE"/>
        </w:rPr>
        <w:tab/>
        <w:t>La catégorie dans laquelle le projet doit être évalué</w:t>
      </w:r>
    </w:p>
    <w:p w14:paraId="6EFE4718" w14:textId="758FA617" w:rsidR="00BD7B97" w:rsidRPr="006F6810"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6F6810">
        <w:rPr>
          <w:rFonts w:ascii="Arial Nova Light" w:hAnsi="Arial Nova Light"/>
          <w:sz w:val="20"/>
          <w:szCs w:val="20"/>
          <w:lang w:val="en-BE"/>
        </w:rPr>
        <w:t>•</w:t>
      </w:r>
      <w:r w:rsidRPr="006F6810">
        <w:rPr>
          <w:rFonts w:ascii="Arial Nova Light" w:hAnsi="Arial Nova Light"/>
          <w:sz w:val="20"/>
          <w:szCs w:val="20"/>
          <w:lang w:val="en-BE"/>
        </w:rPr>
        <w:tab/>
        <w:t>Une liste des parties impliquées</w:t>
      </w:r>
    </w:p>
    <w:p w14:paraId="2BFA4AAC" w14:textId="77777777" w:rsidR="00BD7B97" w:rsidRPr="00EE3A25" w:rsidRDefault="00BD7B97" w:rsidP="00EE3A25">
      <w:pPr>
        <w:pStyle w:val="Subtitle"/>
        <w:rPr>
          <w:rFonts w:ascii="Arial Nova Light" w:eastAsia="Times New Roman" w:hAnsi="Arial Nova Light" w:cs="Times New Roman"/>
          <w:color w:val="auto"/>
          <w:spacing w:val="0"/>
          <w:kern w:val="0"/>
          <w:sz w:val="20"/>
          <w:szCs w:val="20"/>
          <w:lang w:val="en-US" w:eastAsia="nl-NL"/>
          <w14:ligatures w14:val="none"/>
        </w:rPr>
      </w:pPr>
      <w:r w:rsidRPr="00EE3A25">
        <w:rPr>
          <w:rFonts w:ascii="Arial Nova Light" w:eastAsia="Times New Roman" w:hAnsi="Arial Nova Light" w:cs="Times New Roman"/>
          <w:color w:val="auto"/>
          <w:spacing w:val="0"/>
          <w:kern w:val="0"/>
          <w:sz w:val="20"/>
          <w:szCs w:val="20"/>
          <w:lang w:val="en-US" w:eastAsia="nl-NL"/>
          <w14:ligatures w14:val="none"/>
        </w:rPr>
        <w:t>2.</w:t>
      </w:r>
      <w:r w:rsidRPr="00EE3A25">
        <w:rPr>
          <w:rFonts w:ascii="Arial Nova Light" w:eastAsia="Times New Roman" w:hAnsi="Arial Nova Light" w:cs="Times New Roman"/>
          <w:color w:val="auto"/>
          <w:spacing w:val="0"/>
          <w:kern w:val="0"/>
          <w:sz w:val="20"/>
          <w:szCs w:val="20"/>
          <w:lang w:val="en-US" w:eastAsia="nl-NL"/>
          <w14:ligatures w14:val="none"/>
        </w:rPr>
        <w:tab/>
        <w:t xml:space="preserve">Photographies et dessins en haute résolution ; </w:t>
      </w:r>
    </w:p>
    <w:p w14:paraId="3C0F7224" w14:textId="19A19303" w:rsidR="00BD7B97"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324E51">
        <w:rPr>
          <w:sz w:val="22"/>
          <w:szCs w:val="22"/>
          <w:lang w:val="en-BE"/>
        </w:rPr>
        <w:t>•</w:t>
      </w:r>
      <w:r w:rsidRPr="00324E51">
        <w:rPr>
          <w:sz w:val="22"/>
          <w:szCs w:val="22"/>
          <w:lang w:val="en-BE"/>
        </w:rPr>
        <w:tab/>
      </w:r>
      <w:r w:rsidRPr="0094162E">
        <w:rPr>
          <w:rFonts w:ascii="Arial Nova Light" w:hAnsi="Arial Nova Light"/>
          <w:sz w:val="20"/>
          <w:szCs w:val="20"/>
          <w:lang w:val="en-BE"/>
        </w:rPr>
        <w:t xml:space="preserve">Les dessins doivent être fournis en format PDF uniquement, en prenant soin de ne faire apparaître que les informations relatives à la construction (cacher les couches </w:t>
      </w:r>
      <w:r w:rsidR="00A2426E">
        <w:rPr>
          <w:rFonts w:ascii="Arial Nova Light" w:hAnsi="Arial Nova Light"/>
          <w:sz w:val="20"/>
          <w:szCs w:val="20"/>
          <w:lang w:val="fr-BE"/>
        </w:rPr>
        <w:t>‘</w:t>
      </w:r>
      <w:r w:rsidRPr="0094162E">
        <w:rPr>
          <w:rFonts w:ascii="Arial Nova Light" w:hAnsi="Arial Nova Light"/>
          <w:sz w:val="20"/>
          <w:szCs w:val="20"/>
          <w:lang w:val="en-BE"/>
        </w:rPr>
        <w:t>électricité</w:t>
      </w:r>
      <w:r w:rsidR="00A2426E">
        <w:rPr>
          <w:rFonts w:ascii="Arial Nova Light" w:hAnsi="Arial Nova Light"/>
          <w:sz w:val="20"/>
          <w:szCs w:val="20"/>
          <w:lang w:val="fr-BE"/>
        </w:rPr>
        <w:t>’</w:t>
      </w:r>
      <w:r w:rsidRPr="0094162E">
        <w:rPr>
          <w:rFonts w:ascii="Arial Nova Light" w:hAnsi="Arial Nova Light"/>
          <w:sz w:val="20"/>
          <w:szCs w:val="20"/>
          <w:lang w:val="en-BE"/>
        </w:rPr>
        <w:t>, ...) afin de faciliter la compréhension des membres du jury.</w:t>
      </w:r>
    </w:p>
    <w:p w14:paraId="379A97C2" w14:textId="78DBA9FA" w:rsidR="00BD7B97"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w:t>
      </w:r>
      <w:r w:rsidRPr="0094162E">
        <w:rPr>
          <w:rFonts w:ascii="Arial Nova Light" w:hAnsi="Arial Nova Light"/>
          <w:sz w:val="20"/>
          <w:szCs w:val="20"/>
          <w:lang w:val="en-BE"/>
        </w:rPr>
        <w:tab/>
        <w:t xml:space="preserve">Les photographies doivent de préférence avoir une résolution d'au moins 2000 pixels sur le </w:t>
      </w:r>
      <w:r w:rsidR="007423BE">
        <w:rPr>
          <w:rFonts w:ascii="Arial Nova Light" w:hAnsi="Arial Nova Light"/>
          <w:sz w:val="20"/>
          <w:szCs w:val="20"/>
          <w:lang w:val="fr-BE"/>
        </w:rPr>
        <w:t xml:space="preserve">côté </w:t>
      </w:r>
      <w:r w:rsidRPr="0094162E">
        <w:rPr>
          <w:rFonts w:ascii="Arial Nova Light" w:hAnsi="Arial Nova Light"/>
          <w:sz w:val="20"/>
          <w:szCs w:val="20"/>
          <w:lang w:val="en-BE"/>
        </w:rPr>
        <w:t>court.</w:t>
      </w:r>
    </w:p>
    <w:p w14:paraId="40BCCEA9" w14:textId="661A9DD9" w:rsidR="00BD7B97" w:rsidRPr="00A2426E" w:rsidRDefault="00A2426E" w:rsidP="00EE3A25">
      <w:pPr>
        <w:pStyle w:val="Subtitle"/>
        <w:rPr>
          <w:rFonts w:ascii="Arial Nova Light" w:eastAsia="Times New Roman" w:hAnsi="Arial Nova Light" w:cs="Times New Roman"/>
          <w:color w:val="auto"/>
          <w:spacing w:val="0"/>
          <w:kern w:val="0"/>
          <w:sz w:val="20"/>
          <w:szCs w:val="20"/>
          <w:lang w:val="fr-BE" w:eastAsia="nl-NL"/>
          <w14:ligatures w14:val="none"/>
        </w:rPr>
      </w:pPr>
      <w:r w:rsidRPr="00A2426E">
        <w:rPr>
          <w:rFonts w:ascii="Arial Nova Light" w:eastAsia="Times New Roman" w:hAnsi="Arial Nova Light" w:cs="Times New Roman"/>
          <w:color w:val="auto"/>
          <w:spacing w:val="0"/>
          <w:kern w:val="0"/>
          <w:sz w:val="20"/>
          <w:szCs w:val="20"/>
          <w:lang w:val="fr-BE" w:eastAsia="nl-NL"/>
          <w14:ligatures w14:val="none"/>
        </w:rPr>
        <w:t>L</w:t>
      </w:r>
      <w:r w:rsidR="00BD7B97" w:rsidRPr="00A2426E">
        <w:rPr>
          <w:rFonts w:ascii="Arial Nova Light" w:eastAsia="Times New Roman" w:hAnsi="Arial Nova Light" w:cs="Times New Roman"/>
          <w:color w:val="auto"/>
          <w:spacing w:val="0"/>
          <w:kern w:val="0"/>
          <w:sz w:val="20"/>
          <w:szCs w:val="20"/>
          <w:lang w:val="fr-BE" w:eastAsia="nl-NL"/>
          <w14:ligatures w14:val="none"/>
        </w:rPr>
        <w:t>e souscripteur doit s'assurer que toutes les parties concernées sont informées de la participation au concours et, le cas échéant, une autorisation formelle doit être demandée et obtenue par le souscripteur.</w:t>
      </w:r>
    </w:p>
    <w:p w14:paraId="2650F36D" w14:textId="1E14DCB3" w:rsidR="00BD7B97" w:rsidRPr="007423BE" w:rsidRDefault="00BD7B97" w:rsidP="00EE3A25">
      <w:pPr>
        <w:pStyle w:val="Subtitle"/>
        <w:rPr>
          <w:rFonts w:ascii="Arial Nova Light" w:eastAsia="Times New Roman" w:hAnsi="Arial Nova Light" w:cs="Times New Roman"/>
          <w:color w:val="auto"/>
          <w:spacing w:val="0"/>
          <w:kern w:val="0"/>
          <w:sz w:val="20"/>
          <w:szCs w:val="20"/>
          <w:lang w:val="fr-BE" w:eastAsia="nl-NL"/>
          <w14:ligatures w14:val="none"/>
        </w:rPr>
      </w:pPr>
      <w:r w:rsidRPr="00DA44A3">
        <w:rPr>
          <w:rFonts w:ascii="Arial Nova Light" w:eastAsia="Times New Roman" w:hAnsi="Arial Nova Light" w:cs="Times New Roman"/>
          <w:color w:val="auto"/>
          <w:spacing w:val="0"/>
          <w:kern w:val="0"/>
          <w:sz w:val="20"/>
          <w:szCs w:val="20"/>
          <w:lang w:val="nl-BE" w:eastAsia="nl-NL"/>
          <w14:ligatures w14:val="none"/>
        </w:rPr>
        <w:t xml:space="preserve">Le formulaire d'inscription peut être introduit en anglais, en français ou en néerlandais. </w:t>
      </w:r>
      <w:r w:rsidRPr="007423BE">
        <w:rPr>
          <w:rFonts w:ascii="Arial Nova Light" w:eastAsia="Times New Roman" w:hAnsi="Arial Nova Light" w:cs="Times New Roman"/>
          <w:color w:val="auto"/>
          <w:spacing w:val="0"/>
          <w:kern w:val="0"/>
          <w:sz w:val="20"/>
          <w:szCs w:val="20"/>
          <w:lang w:val="fr-BE" w:eastAsia="nl-NL"/>
          <w14:ligatures w14:val="none"/>
        </w:rPr>
        <w:t>L'organisation se réserve le droit - pour faciliter les discussions au sein du jury et pour une diffusion ultérieure - de le traduire dans (l'une des) autre(s) langue(s).</w:t>
      </w:r>
    </w:p>
    <w:p w14:paraId="0A9761C3" w14:textId="216382B1" w:rsidR="00BD7B97" w:rsidRPr="007423BE" w:rsidRDefault="00BD7B97" w:rsidP="00EE3A25">
      <w:pPr>
        <w:pStyle w:val="Subtitle"/>
        <w:rPr>
          <w:rFonts w:ascii="Arial Nova Light" w:eastAsia="Times New Roman" w:hAnsi="Arial Nova Light" w:cs="Times New Roman"/>
          <w:color w:val="auto"/>
          <w:spacing w:val="0"/>
          <w:kern w:val="0"/>
          <w:sz w:val="20"/>
          <w:szCs w:val="20"/>
          <w:lang w:val="fr-BE" w:eastAsia="nl-NL"/>
          <w14:ligatures w14:val="none"/>
        </w:rPr>
      </w:pPr>
      <w:r w:rsidRPr="007423BE">
        <w:rPr>
          <w:rFonts w:ascii="Arial Nova Light" w:eastAsia="Times New Roman" w:hAnsi="Arial Nova Light" w:cs="Times New Roman"/>
          <w:color w:val="auto"/>
          <w:spacing w:val="0"/>
          <w:kern w:val="0"/>
          <w:sz w:val="20"/>
          <w:szCs w:val="20"/>
          <w:lang w:val="fr-BE" w:eastAsia="nl-NL"/>
          <w14:ligatures w14:val="none"/>
        </w:rPr>
        <w:t>Le matériel soumis peut être utilisé par les partenaires organisateurs dans des communiqués de presse, des publications et sur des sites web, afin de promouvoir l'utilisation de l'acier dans les ponts et les constructions en acier, et doit donc être de la meilleure qualité possible et libre de droits d'auteur.</w:t>
      </w:r>
    </w:p>
    <w:p w14:paraId="6C8E1C0D" w14:textId="660777F6" w:rsidR="00BD7B97" w:rsidRPr="008B62CA" w:rsidRDefault="00BD7B97" w:rsidP="00EE3A25">
      <w:pPr>
        <w:pStyle w:val="Subtitle"/>
        <w:rPr>
          <w:rFonts w:ascii="Arial Nova Light" w:eastAsia="Times New Roman" w:hAnsi="Arial Nova Light" w:cs="Times New Roman"/>
          <w:color w:val="auto"/>
          <w:spacing w:val="0"/>
          <w:kern w:val="0"/>
          <w:sz w:val="20"/>
          <w:szCs w:val="20"/>
          <w:lang w:val="fr-BE" w:eastAsia="nl-NL"/>
          <w14:ligatures w14:val="none"/>
        </w:rPr>
      </w:pPr>
      <w:r w:rsidRPr="008B62CA">
        <w:rPr>
          <w:rFonts w:ascii="Arial Nova Light" w:eastAsia="Times New Roman" w:hAnsi="Arial Nova Light" w:cs="Times New Roman"/>
          <w:color w:val="auto"/>
          <w:spacing w:val="0"/>
          <w:kern w:val="0"/>
          <w:sz w:val="20"/>
          <w:szCs w:val="20"/>
          <w:lang w:val="fr-BE" w:eastAsia="nl-NL"/>
          <w14:ligatures w14:val="none"/>
        </w:rPr>
        <w:t xml:space="preserve">Le dossier de soumission doit être communiqué aux contacts mentionnés au point </w:t>
      </w:r>
      <w:r w:rsidR="007423BE">
        <w:rPr>
          <w:rFonts w:ascii="Arial Nova Light" w:eastAsia="Times New Roman" w:hAnsi="Arial Nova Light" w:cs="Times New Roman"/>
          <w:color w:val="auto"/>
          <w:spacing w:val="0"/>
          <w:kern w:val="0"/>
          <w:sz w:val="20"/>
          <w:szCs w:val="20"/>
          <w:lang w:val="fr-BE" w:eastAsia="nl-NL"/>
          <w14:ligatures w14:val="none"/>
        </w:rPr>
        <w:t>7</w:t>
      </w:r>
      <w:r w:rsidRPr="008B62CA">
        <w:rPr>
          <w:rFonts w:ascii="Arial Nova Light" w:eastAsia="Times New Roman" w:hAnsi="Arial Nova Light" w:cs="Times New Roman"/>
          <w:color w:val="auto"/>
          <w:spacing w:val="0"/>
          <w:kern w:val="0"/>
          <w:sz w:val="20"/>
          <w:szCs w:val="20"/>
          <w:lang w:val="fr-BE" w:eastAsia="nl-NL"/>
          <w14:ligatures w14:val="none"/>
        </w:rPr>
        <w:t xml:space="preserve"> avant le </w:t>
      </w:r>
      <w:r w:rsidR="00DA44A3">
        <w:rPr>
          <w:rFonts w:ascii="Arial Nova Light" w:eastAsia="Times New Roman" w:hAnsi="Arial Nova Light" w:cs="Times New Roman"/>
          <w:b/>
          <w:bCs/>
          <w:color w:val="auto"/>
          <w:spacing w:val="0"/>
          <w:kern w:val="0"/>
          <w:sz w:val="20"/>
          <w:szCs w:val="20"/>
          <w:u w:val="single"/>
          <w:lang w:val="fr-BE" w:eastAsia="nl-NL"/>
          <w14:ligatures w14:val="none"/>
        </w:rPr>
        <w:t>26</w:t>
      </w:r>
      <w:r w:rsidRPr="007423BE">
        <w:rPr>
          <w:rFonts w:ascii="Arial Nova Light" w:eastAsia="Times New Roman" w:hAnsi="Arial Nova Light" w:cs="Times New Roman"/>
          <w:b/>
          <w:bCs/>
          <w:color w:val="auto"/>
          <w:spacing w:val="0"/>
          <w:kern w:val="0"/>
          <w:sz w:val="20"/>
          <w:szCs w:val="20"/>
          <w:u w:val="single"/>
          <w:lang w:val="fr-BE" w:eastAsia="nl-NL"/>
          <w14:ligatures w14:val="none"/>
        </w:rPr>
        <w:t>.11.2023</w:t>
      </w:r>
      <w:r w:rsidRPr="008B62CA">
        <w:rPr>
          <w:rFonts w:ascii="Arial Nova Light" w:eastAsia="Times New Roman" w:hAnsi="Arial Nova Light" w:cs="Times New Roman"/>
          <w:color w:val="auto"/>
          <w:spacing w:val="0"/>
          <w:kern w:val="0"/>
          <w:sz w:val="20"/>
          <w:szCs w:val="20"/>
          <w:lang w:val="fr-BE" w:eastAsia="nl-NL"/>
          <w14:ligatures w14:val="none"/>
        </w:rPr>
        <w:t xml:space="preserve"> uniquement par courrier électronique ; les photographies et les dessins doivent être envoyés </w:t>
      </w:r>
      <w:r w:rsidR="00575BA7">
        <w:rPr>
          <w:rFonts w:ascii="Arial Nova Light" w:eastAsia="Times New Roman" w:hAnsi="Arial Nova Light" w:cs="Times New Roman"/>
          <w:color w:val="auto"/>
          <w:spacing w:val="0"/>
          <w:kern w:val="0"/>
          <w:sz w:val="20"/>
          <w:szCs w:val="20"/>
          <w:lang w:val="fr-BE" w:eastAsia="nl-NL"/>
          <w14:ligatures w14:val="none"/>
        </w:rPr>
        <w:t>via</w:t>
      </w:r>
      <w:r w:rsidRPr="008B62CA">
        <w:rPr>
          <w:rFonts w:ascii="Arial Nova Light" w:eastAsia="Times New Roman" w:hAnsi="Arial Nova Light" w:cs="Times New Roman"/>
          <w:color w:val="auto"/>
          <w:spacing w:val="0"/>
          <w:kern w:val="0"/>
          <w:sz w:val="20"/>
          <w:szCs w:val="20"/>
          <w:lang w:val="fr-BE" w:eastAsia="nl-NL"/>
          <w14:ligatures w14:val="none"/>
        </w:rPr>
        <w:t xml:space="preserve"> </w:t>
      </w:r>
      <w:hyperlink r:id="rId6" w:history="1">
        <w:r w:rsidR="008B62CA" w:rsidRPr="008B62CA">
          <w:rPr>
            <w:rStyle w:val="Hyperlink"/>
            <w:rFonts w:ascii="Arial Nova Light" w:eastAsia="Times New Roman" w:hAnsi="Arial Nova Light" w:cs="Times New Roman"/>
            <w:spacing w:val="0"/>
            <w:kern w:val="0"/>
            <w:sz w:val="20"/>
            <w:szCs w:val="20"/>
            <w:lang w:val="fr-BE" w:eastAsia="nl-NL"/>
            <w14:ligatures w14:val="none"/>
          </w:rPr>
          <w:t>www.wetransfer.com</w:t>
        </w:r>
      </w:hyperlink>
      <w:r w:rsidRPr="008B62CA">
        <w:rPr>
          <w:rFonts w:ascii="Arial Nova Light" w:eastAsia="Times New Roman" w:hAnsi="Arial Nova Light" w:cs="Times New Roman"/>
          <w:color w:val="auto"/>
          <w:spacing w:val="0"/>
          <w:kern w:val="0"/>
          <w:sz w:val="20"/>
          <w:szCs w:val="20"/>
          <w:lang w:val="fr-BE" w:eastAsia="nl-NL"/>
          <w14:ligatures w14:val="none"/>
        </w:rPr>
        <w:t xml:space="preserve">. </w:t>
      </w:r>
    </w:p>
    <w:p w14:paraId="1B943FD1" w14:textId="77777777" w:rsidR="008B62CA" w:rsidRPr="008B62CA" w:rsidRDefault="008B62CA" w:rsidP="008B62CA">
      <w:pPr>
        <w:rPr>
          <w:lang w:val="fr-BE" w:eastAsia="nl-NL"/>
        </w:rPr>
      </w:pPr>
    </w:p>
    <w:p w14:paraId="2FB393E6" w14:textId="3CB57EF3" w:rsidR="00BD7B97" w:rsidRPr="00806CE4" w:rsidRDefault="00EE3A25" w:rsidP="00EE3A25">
      <w:pPr>
        <w:spacing w:before="100" w:beforeAutospacing="1" w:after="100" w:afterAutospacing="1"/>
        <w:rPr>
          <w:rFonts w:ascii="Arial Nova Light" w:eastAsia="Times New Roman" w:hAnsi="Arial Nova Light" w:cs="Arial"/>
          <w:b/>
          <w:bCs/>
          <w:color w:val="FF0000"/>
          <w:kern w:val="0"/>
          <w:sz w:val="20"/>
          <w:szCs w:val="20"/>
          <w:lang w:val="fr-BE" w:eastAsia="nl-NL"/>
          <w14:ligatures w14:val="none"/>
        </w:rPr>
      </w:pPr>
      <w:r w:rsidRPr="00806CE4">
        <w:rPr>
          <w:rFonts w:ascii="Arial Nova Light" w:eastAsia="Times New Roman" w:hAnsi="Arial Nova Light" w:cs="Arial"/>
          <w:b/>
          <w:bCs/>
          <w:color w:val="FF0000"/>
          <w:kern w:val="0"/>
          <w:sz w:val="20"/>
          <w:szCs w:val="20"/>
          <w:lang w:val="fr-BE" w:eastAsia="nl-NL"/>
          <w14:ligatures w14:val="none"/>
        </w:rPr>
        <w:t>3</w:t>
      </w:r>
      <w:r w:rsidR="00BD7B97" w:rsidRPr="00806CE4">
        <w:rPr>
          <w:rFonts w:ascii="Arial Nova Light" w:eastAsia="Times New Roman" w:hAnsi="Arial Nova Light" w:cs="Arial"/>
          <w:b/>
          <w:bCs/>
          <w:color w:val="FF0000"/>
          <w:kern w:val="0"/>
          <w:sz w:val="20"/>
          <w:szCs w:val="20"/>
          <w:lang w:val="fr-BE" w:eastAsia="nl-NL"/>
          <w14:ligatures w14:val="none"/>
        </w:rPr>
        <w:t xml:space="preserve">. Jury et évaluation </w:t>
      </w:r>
    </w:p>
    <w:p w14:paraId="173DBE2A" w14:textId="1933CB43" w:rsidR="00BD7B97" w:rsidRPr="00806CE4" w:rsidRDefault="00BD7B97" w:rsidP="00EE3A25">
      <w:pPr>
        <w:pStyle w:val="Subtitle"/>
        <w:rPr>
          <w:rFonts w:ascii="Arial Nova Light" w:eastAsia="Times New Roman" w:hAnsi="Arial Nova Light" w:cs="Times New Roman"/>
          <w:color w:val="auto"/>
          <w:spacing w:val="0"/>
          <w:kern w:val="0"/>
          <w:sz w:val="20"/>
          <w:szCs w:val="20"/>
          <w:lang w:val="fr-BE" w:eastAsia="nl-NL"/>
          <w14:ligatures w14:val="none"/>
        </w:rPr>
      </w:pPr>
      <w:r w:rsidRPr="00806CE4">
        <w:rPr>
          <w:rFonts w:ascii="Arial Nova Light" w:eastAsia="Times New Roman" w:hAnsi="Arial Nova Light" w:cs="Times New Roman"/>
          <w:color w:val="auto"/>
          <w:spacing w:val="0"/>
          <w:kern w:val="0"/>
          <w:sz w:val="20"/>
          <w:szCs w:val="20"/>
          <w:lang w:val="fr-BE" w:eastAsia="nl-NL"/>
          <w14:ligatures w14:val="none"/>
        </w:rPr>
        <w:t xml:space="preserve">Le jury est composé de 5 à 8 membres, choisis par les partenaires organisateurs, en veillant à une représentation équilibrée (géographique et </w:t>
      </w:r>
      <w:r w:rsidR="00806CE4" w:rsidRPr="00806CE4">
        <w:rPr>
          <w:rFonts w:ascii="Arial Nova Light" w:eastAsia="Times New Roman" w:hAnsi="Arial Nova Light" w:cs="Times New Roman"/>
          <w:color w:val="auto"/>
          <w:spacing w:val="0"/>
          <w:kern w:val="0"/>
          <w:sz w:val="20"/>
          <w:szCs w:val="20"/>
          <w:lang w:val="fr-BE" w:eastAsia="nl-NL"/>
          <w14:ligatures w14:val="none"/>
        </w:rPr>
        <w:t>d’</w:t>
      </w:r>
      <w:r w:rsidRPr="00806CE4">
        <w:rPr>
          <w:rFonts w:ascii="Arial Nova Light" w:eastAsia="Times New Roman" w:hAnsi="Arial Nova Light" w:cs="Times New Roman"/>
          <w:color w:val="auto"/>
          <w:spacing w:val="0"/>
          <w:kern w:val="0"/>
          <w:sz w:val="20"/>
          <w:szCs w:val="20"/>
          <w:lang w:val="fr-BE" w:eastAsia="nl-NL"/>
          <w14:ligatures w14:val="none"/>
        </w:rPr>
        <w:t xml:space="preserve">expertise) : </w:t>
      </w:r>
    </w:p>
    <w:p w14:paraId="36B52268" w14:textId="7D5D71CA" w:rsidR="00BD7B97"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w:t>
      </w:r>
      <w:r w:rsidRPr="0094162E">
        <w:rPr>
          <w:rFonts w:ascii="Arial Nova Light" w:hAnsi="Arial Nova Light"/>
          <w:sz w:val="20"/>
          <w:szCs w:val="20"/>
          <w:lang w:val="en-BE"/>
        </w:rPr>
        <w:tab/>
        <w:t xml:space="preserve">Architecte(s) et/ou ingénieur(s) et/ou maître(s) d'ouvrage de Belgique (3) </w:t>
      </w:r>
    </w:p>
    <w:p w14:paraId="5DF5BEC1" w14:textId="660588C9" w:rsidR="00BD7B97"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w:t>
      </w:r>
      <w:r w:rsidRPr="0094162E">
        <w:rPr>
          <w:rFonts w:ascii="Arial Nova Light" w:hAnsi="Arial Nova Light"/>
          <w:sz w:val="20"/>
          <w:szCs w:val="20"/>
          <w:lang w:val="en-BE"/>
        </w:rPr>
        <w:tab/>
        <w:t>Architecte(s) et/ou ingénieur(s) et/ou maître(s) d'ouvrage des Pays-Bas (3)</w:t>
      </w:r>
    </w:p>
    <w:p w14:paraId="37A3DD30" w14:textId="4D739631" w:rsidR="00BD7B97"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w:t>
      </w:r>
      <w:r w:rsidRPr="0094162E">
        <w:rPr>
          <w:rFonts w:ascii="Arial Nova Light" w:hAnsi="Arial Nova Light"/>
          <w:sz w:val="20"/>
          <w:szCs w:val="20"/>
          <w:lang w:val="en-BE"/>
        </w:rPr>
        <w:tab/>
        <w:t xml:space="preserve">Architecte(s) et/ou ingénieur(s) et/ou maître(s) d'ouvrage du Luxembourg (1) </w:t>
      </w:r>
    </w:p>
    <w:p w14:paraId="24694392" w14:textId="77777777" w:rsidR="00BD7B97" w:rsidRPr="00EE3A25" w:rsidRDefault="00BD7B97" w:rsidP="00EE3A25">
      <w:pPr>
        <w:pStyle w:val="Subtitle"/>
        <w:rPr>
          <w:rFonts w:ascii="Arial Nova Light" w:eastAsia="Times New Roman" w:hAnsi="Arial Nova Light" w:cs="Times New Roman"/>
          <w:color w:val="auto"/>
          <w:spacing w:val="0"/>
          <w:kern w:val="0"/>
          <w:sz w:val="20"/>
          <w:szCs w:val="20"/>
          <w:lang w:val="en-US" w:eastAsia="nl-NL"/>
          <w14:ligatures w14:val="none"/>
        </w:rPr>
      </w:pPr>
      <w:r w:rsidRPr="00EE3A25">
        <w:rPr>
          <w:rFonts w:ascii="Arial Nova Light" w:eastAsia="Times New Roman" w:hAnsi="Arial Nova Light" w:cs="Times New Roman"/>
          <w:color w:val="auto"/>
          <w:spacing w:val="0"/>
          <w:kern w:val="0"/>
          <w:sz w:val="20"/>
          <w:szCs w:val="20"/>
          <w:lang w:val="en-US" w:eastAsia="nl-NL"/>
          <w14:ligatures w14:val="none"/>
        </w:rPr>
        <w:t xml:space="preserve">Le président du jury est choisi par les partenaires organisateurs. </w:t>
      </w:r>
    </w:p>
    <w:p w14:paraId="7551F64D" w14:textId="37596C97" w:rsidR="00BD7B97" w:rsidRPr="008E233C" w:rsidRDefault="00BD7B97" w:rsidP="00EE3A25">
      <w:pPr>
        <w:pStyle w:val="Subtitle"/>
        <w:rPr>
          <w:rFonts w:ascii="Arial Nova Light" w:eastAsia="Times New Roman" w:hAnsi="Arial Nova Light" w:cs="Times New Roman"/>
          <w:color w:val="auto"/>
          <w:spacing w:val="0"/>
          <w:kern w:val="0"/>
          <w:sz w:val="20"/>
          <w:szCs w:val="20"/>
          <w:lang w:val="fr-BE" w:eastAsia="nl-NL"/>
          <w14:ligatures w14:val="none"/>
        </w:rPr>
      </w:pPr>
      <w:r w:rsidRPr="008E233C">
        <w:rPr>
          <w:rFonts w:ascii="Arial Nova Light" w:eastAsia="Times New Roman" w:hAnsi="Arial Nova Light" w:cs="Times New Roman"/>
          <w:color w:val="auto"/>
          <w:spacing w:val="0"/>
          <w:kern w:val="0"/>
          <w:sz w:val="20"/>
          <w:szCs w:val="20"/>
          <w:lang w:val="fr-BE" w:eastAsia="nl-NL"/>
          <w14:ligatures w14:val="none"/>
        </w:rPr>
        <w:t xml:space="preserve">Le jury sélectionne les lauréats après avoir évalué tous les </w:t>
      </w:r>
      <w:r w:rsidR="008E233C" w:rsidRPr="008E233C">
        <w:rPr>
          <w:rFonts w:ascii="Arial Nova Light" w:eastAsia="Times New Roman" w:hAnsi="Arial Nova Light" w:cs="Times New Roman"/>
          <w:color w:val="auto"/>
          <w:spacing w:val="0"/>
          <w:kern w:val="0"/>
          <w:sz w:val="20"/>
          <w:szCs w:val="20"/>
          <w:lang w:val="fr-BE" w:eastAsia="nl-NL"/>
          <w14:ligatures w14:val="none"/>
        </w:rPr>
        <w:t>pr</w:t>
      </w:r>
      <w:r w:rsidR="008E233C">
        <w:rPr>
          <w:rFonts w:ascii="Arial Nova Light" w:eastAsia="Times New Roman" w:hAnsi="Arial Nova Light" w:cs="Times New Roman"/>
          <w:color w:val="auto"/>
          <w:spacing w:val="0"/>
          <w:kern w:val="0"/>
          <w:sz w:val="20"/>
          <w:szCs w:val="20"/>
          <w:lang w:val="fr-BE" w:eastAsia="nl-NL"/>
          <w14:ligatures w14:val="none"/>
        </w:rPr>
        <w:t>oje</w:t>
      </w:r>
      <w:r w:rsidRPr="008E233C">
        <w:rPr>
          <w:rFonts w:ascii="Arial Nova Light" w:eastAsia="Times New Roman" w:hAnsi="Arial Nova Light" w:cs="Times New Roman"/>
          <w:color w:val="auto"/>
          <w:spacing w:val="0"/>
          <w:kern w:val="0"/>
          <w:sz w:val="20"/>
          <w:szCs w:val="20"/>
          <w:lang w:val="fr-BE" w:eastAsia="nl-NL"/>
          <w14:ligatures w14:val="none"/>
        </w:rPr>
        <w:t xml:space="preserve">ts en fonction des critères suivants : </w:t>
      </w:r>
    </w:p>
    <w:p w14:paraId="411E7BEC" w14:textId="11E2A37B" w:rsidR="00BD7B97"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w:t>
      </w:r>
      <w:r w:rsidRPr="0094162E">
        <w:rPr>
          <w:rFonts w:ascii="Arial Nova Light" w:hAnsi="Arial Nova Light"/>
          <w:sz w:val="20"/>
          <w:szCs w:val="20"/>
          <w:lang w:val="en-BE"/>
        </w:rPr>
        <w:tab/>
      </w:r>
      <w:r w:rsidRPr="00DA5C02">
        <w:rPr>
          <w:rFonts w:ascii="Arial Nova Light" w:hAnsi="Arial Nova Light"/>
          <w:b/>
          <w:bCs/>
          <w:sz w:val="20"/>
          <w:szCs w:val="20"/>
          <w:u w:val="single"/>
          <w:lang w:val="en-BE"/>
        </w:rPr>
        <w:t>Le concept :</w:t>
      </w:r>
      <w:r w:rsidRPr="0094162E">
        <w:rPr>
          <w:rFonts w:ascii="Arial Nova Light" w:hAnsi="Arial Nova Light"/>
          <w:sz w:val="20"/>
          <w:szCs w:val="20"/>
          <w:lang w:val="en-BE"/>
        </w:rPr>
        <w:t xml:space="preserve"> principes de conception, concept -&gt; stratégie de construction, créativité, innovation, durabilité, analyse du cycle de vie et flexibilité.</w:t>
      </w:r>
      <w:r w:rsidR="00DA5C02">
        <w:rPr>
          <w:rFonts w:ascii="Arial Nova Light" w:hAnsi="Arial Nova Light"/>
          <w:sz w:val="20"/>
          <w:szCs w:val="20"/>
          <w:lang w:val="en-BE"/>
        </w:rPr>
        <w:br/>
      </w:r>
    </w:p>
    <w:p w14:paraId="077DAA62" w14:textId="3EA66945" w:rsidR="00BD7B97"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w:t>
      </w:r>
      <w:r w:rsidRPr="0094162E">
        <w:rPr>
          <w:rFonts w:ascii="Arial Nova Light" w:hAnsi="Arial Nova Light"/>
          <w:sz w:val="20"/>
          <w:szCs w:val="20"/>
          <w:lang w:val="en-BE"/>
        </w:rPr>
        <w:tab/>
      </w:r>
      <w:r w:rsidRPr="00DA5C02">
        <w:rPr>
          <w:rFonts w:ascii="Arial Nova Light" w:hAnsi="Arial Nova Light"/>
          <w:b/>
          <w:bCs/>
          <w:sz w:val="20"/>
          <w:szCs w:val="20"/>
          <w:u w:val="single"/>
          <w:lang w:val="en-BE"/>
        </w:rPr>
        <w:t>Le contexte :</w:t>
      </w:r>
      <w:r w:rsidRPr="0094162E">
        <w:rPr>
          <w:rFonts w:ascii="Arial Nova Light" w:hAnsi="Arial Nova Light"/>
          <w:sz w:val="20"/>
          <w:szCs w:val="20"/>
          <w:lang w:val="en-BE"/>
        </w:rPr>
        <w:t xml:space="preserve"> l'intégration environnementale et architecturale dans l'environnement, l'interaction avec d'autres matériaux.</w:t>
      </w:r>
      <w:r w:rsidR="00DA5C02">
        <w:rPr>
          <w:rFonts w:ascii="Arial Nova Light" w:hAnsi="Arial Nova Light"/>
          <w:sz w:val="20"/>
          <w:szCs w:val="20"/>
          <w:lang w:val="en-BE"/>
        </w:rPr>
        <w:br/>
      </w:r>
    </w:p>
    <w:p w14:paraId="04B00D1F" w14:textId="1C296DBF" w:rsidR="00BD7B97"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w:t>
      </w:r>
      <w:r w:rsidRPr="0094162E">
        <w:rPr>
          <w:rFonts w:ascii="Arial Nova Light" w:hAnsi="Arial Nova Light"/>
          <w:sz w:val="20"/>
          <w:szCs w:val="20"/>
          <w:lang w:val="en-BE"/>
        </w:rPr>
        <w:tab/>
      </w:r>
      <w:r w:rsidRPr="00DA5C02">
        <w:rPr>
          <w:rFonts w:ascii="Arial Nova Light" w:hAnsi="Arial Nova Light"/>
          <w:b/>
          <w:bCs/>
          <w:sz w:val="20"/>
          <w:szCs w:val="20"/>
          <w:u w:val="single"/>
          <w:lang w:val="en-BE"/>
        </w:rPr>
        <w:t>L</w:t>
      </w:r>
      <w:r w:rsidR="00DA5C02" w:rsidRPr="00DA5C02">
        <w:rPr>
          <w:rFonts w:ascii="Arial Nova Light" w:hAnsi="Arial Nova Light"/>
          <w:b/>
          <w:bCs/>
          <w:sz w:val="20"/>
          <w:szCs w:val="20"/>
          <w:u w:val="single"/>
          <w:lang w:val="fr-BE"/>
        </w:rPr>
        <w:t>’</w:t>
      </w:r>
      <w:r w:rsidRPr="00DA5C02">
        <w:rPr>
          <w:rFonts w:ascii="Arial Nova Light" w:hAnsi="Arial Nova Light"/>
          <w:b/>
          <w:bCs/>
          <w:sz w:val="20"/>
          <w:szCs w:val="20"/>
          <w:u w:val="single"/>
          <w:lang w:val="en-BE"/>
        </w:rPr>
        <w:t>application de l'acier :</w:t>
      </w:r>
      <w:r w:rsidRPr="0094162E">
        <w:rPr>
          <w:rFonts w:ascii="Arial Nova Light" w:hAnsi="Arial Nova Light"/>
          <w:sz w:val="20"/>
          <w:szCs w:val="20"/>
          <w:lang w:val="en-BE"/>
        </w:rPr>
        <w:t xml:space="preserve"> choix et utilisation des matériaux, optimisation, détails et qualité d'exécution</w:t>
      </w:r>
      <w:r w:rsidR="00DA5C02">
        <w:rPr>
          <w:rFonts w:ascii="Arial Nova Light" w:hAnsi="Arial Nova Light"/>
          <w:sz w:val="20"/>
          <w:szCs w:val="20"/>
          <w:lang w:val="en-BE"/>
        </w:rPr>
        <w:br/>
      </w:r>
    </w:p>
    <w:p w14:paraId="70F4060C" w14:textId="7C63EFE8" w:rsidR="00BD7B97"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w:t>
      </w:r>
      <w:r w:rsidRPr="0094162E">
        <w:rPr>
          <w:rFonts w:ascii="Arial Nova Light" w:hAnsi="Arial Nova Light"/>
          <w:sz w:val="20"/>
          <w:szCs w:val="20"/>
          <w:lang w:val="en-BE"/>
        </w:rPr>
        <w:tab/>
      </w:r>
      <w:r w:rsidRPr="00DA5C02">
        <w:rPr>
          <w:rFonts w:ascii="Arial Nova Light" w:hAnsi="Arial Nova Light"/>
          <w:b/>
          <w:bCs/>
          <w:sz w:val="20"/>
          <w:szCs w:val="20"/>
          <w:u w:val="single"/>
          <w:lang w:val="en-BE"/>
        </w:rPr>
        <w:t>Performance :</w:t>
      </w:r>
      <w:r w:rsidRPr="0094162E">
        <w:rPr>
          <w:rFonts w:ascii="Arial Nova Light" w:hAnsi="Arial Nova Light"/>
          <w:sz w:val="20"/>
          <w:szCs w:val="20"/>
          <w:lang w:val="en-BE"/>
        </w:rPr>
        <w:t xml:space="preserve"> stabilité, sécurité, entretien et prix de revient</w:t>
      </w:r>
      <w:r w:rsidR="00DA5C02">
        <w:rPr>
          <w:rFonts w:ascii="Arial Nova Light" w:hAnsi="Arial Nova Light"/>
          <w:sz w:val="20"/>
          <w:szCs w:val="20"/>
          <w:lang w:val="en-BE"/>
        </w:rPr>
        <w:br/>
      </w:r>
    </w:p>
    <w:p w14:paraId="569AB4DC" w14:textId="77777777" w:rsidR="00DA5C02" w:rsidRDefault="00DA5C02" w:rsidP="00EE3A25">
      <w:pPr>
        <w:pStyle w:val="Subtitle"/>
        <w:rPr>
          <w:rFonts w:ascii="Arial Nova Light" w:eastAsia="Times New Roman" w:hAnsi="Arial Nova Light" w:cs="Times New Roman"/>
          <w:color w:val="auto"/>
          <w:spacing w:val="0"/>
          <w:kern w:val="0"/>
          <w:sz w:val="20"/>
          <w:szCs w:val="20"/>
          <w:lang w:val="fr-BE" w:eastAsia="nl-NL"/>
          <w14:ligatures w14:val="none"/>
        </w:rPr>
      </w:pPr>
    </w:p>
    <w:p w14:paraId="4CA5CF30" w14:textId="77777777" w:rsidR="00DA5C02" w:rsidRDefault="00DA5C02" w:rsidP="00EE3A25">
      <w:pPr>
        <w:pStyle w:val="Subtitle"/>
        <w:rPr>
          <w:rFonts w:ascii="Arial Nova Light" w:eastAsia="Times New Roman" w:hAnsi="Arial Nova Light" w:cs="Times New Roman"/>
          <w:color w:val="auto"/>
          <w:spacing w:val="0"/>
          <w:kern w:val="0"/>
          <w:sz w:val="20"/>
          <w:szCs w:val="20"/>
          <w:lang w:val="fr-BE" w:eastAsia="nl-NL"/>
          <w14:ligatures w14:val="none"/>
        </w:rPr>
      </w:pPr>
    </w:p>
    <w:p w14:paraId="76AD3CD0" w14:textId="77777777" w:rsidR="00DA5C02" w:rsidRDefault="00DA5C02" w:rsidP="00EE3A25">
      <w:pPr>
        <w:pStyle w:val="Subtitle"/>
        <w:rPr>
          <w:rFonts w:ascii="Arial Nova Light" w:eastAsia="Times New Roman" w:hAnsi="Arial Nova Light" w:cs="Times New Roman"/>
          <w:color w:val="auto"/>
          <w:spacing w:val="0"/>
          <w:kern w:val="0"/>
          <w:sz w:val="20"/>
          <w:szCs w:val="20"/>
          <w:lang w:val="fr-BE" w:eastAsia="nl-NL"/>
          <w14:ligatures w14:val="none"/>
        </w:rPr>
      </w:pPr>
    </w:p>
    <w:p w14:paraId="70A97C79" w14:textId="100A500A" w:rsidR="00BD7B97" w:rsidRDefault="00BD7B97" w:rsidP="00EE3A25">
      <w:pPr>
        <w:pStyle w:val="Subtitle"/>
        <w:rPr>
          <w:rFonts w:ascii="Arial Nova Light" w:eastAsia="Times New Roman" w:hAnsi="Arial Nova Light" w:cs="Times New Roman"/>
          <w:color w:val="auto"/>
          <w:spacing w:val="0"/>
          <w:kern w:val="0"/>
          <w:sz w:val="20"/>
          <w:szCs w:val="20"/>
          <w:lang w:val="fr-BE" w:eastAsia="nl-NL"/>
          <w14:ligatures w14:val="none"/>
        </w:rPr>
      </w:pPr>
      <w:r w:rsidRPr="00324E51">
        <w:rPr>
          <w:rFonts w:ascii="Arial Nova Light" w:eastAsia="Times New Roman" w:hAnsi="Arial Nova Light" w:cs="Times New Roman"/>
          <w:color w:val="auto"/>
          <w:spacing w:val="0"/>
          <w:kern w:val="0"/>
          <w:sz w:val="20"/>
          <w:szCs w:val="20"/>
          <w:lang w:val="fr-BE" w:eastAsia="nl-NL"/>
          <w14:ligatures w14:val="none"/>
        </w:rPr>
        <w:lastRenderedPageBreak/>
        <w:t>Si un membre du jury est impliqué dans un projet soumis, il ne participera pas à l'évaluation de la catégorie concernée, sauf si tous les autres membres du jury y consentent à l'unanimité.</w:t>
      </w:r>
    </w:p>
    <w:p w14:paraId="0CE20DE2" w14:textId="77777777" w:rsidR="008B62CA" w:rsidRPr="008B62CA" w:rsidRDefault="008B62CA" w:rsidP="008B62CA">
      <w:pPr>
        <w:rPr>
          <w:lang w:val="fr-BE" w:eastAsia="nl-NL"/>
        </w:rPr>
      </w:pPr>
    </w:p>
    <w:p w14:paraId="31191C67" w14:textId="5CBE64C4" w:rsidR="00BD7B97" w:rsidRPr="00EE3A25" w:rsidRDefault="00EE3A25" w:rsidP="00EE3A25">
      <w:pPr>
        <w:spacing w:before="100" w:beforeAutospacing="1" w:after="100" w:afterAutospacing="1"/>
        <w:rPr>
          <w:lang w:val="fr-BE"/>
        </w:rPr>
      </w:pPr>
      <w:r w:rsidRPr="00EE3A25">
        <w:rPr>
          <w:rFonts w:ascii="Arial Nova Light" w:eastAsia="Times New Roman" w:hAnsi="Arial Nova Light" w:cs="Arial"/>
          <w:b/>
          <w:bCs/>
          <w:color w:val="FF0000"/>
          <w:kern w:val="0"/>
          <w:sz w:val="20"/>
          <w:szCs w:val="20"/>
          <w:lang w:val="fr-BE" w:eastAsia="nl-NL"/>
          <w14:ligatures w14:val="none"/>
        </w:rPr>
        <w:t>4</w:t>
      </w:r>
      <w:r w:rsidR="00BD7B97" w:rsidRPr="00EE3A25">
        <w:rPr>
          <w:rFonts w:ascii="Arial Nova Light" w:eastAsia="Times New Roman" w:hAnsi="Arial Nova Light" w:cs="Arial"/>
          <w:b/>
          <w:bCs/>
          <w:color w:val="FF0000"/>
          <w:kern w:val="0"/>
          <w:sz w:val="20"/>
          <w:szCs w:val="20"/>
          <w:lang w:val="fr-BE" w:eastAsia="nl-NL"/>
          <w14:ligatures w14:val="none"/>
        </w:rPr>
        <w:t xml:space="preserve">. Responsabilités d'Infosteel et de Bouwen met Staal </w:t>
      </w:r>
    </w:p>
    <w:p w14:paraId="201AC7B9" w14:textId="77777777" w:rsidR="00BD7B97"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w:t>
      </w:r>
      <w:r w:rsidRPr="0094162E">
        <w:rPr>
          <w:rFonts w:ascii="Arial Nova Light" w:hAnsi="Arial Nova Light"/>
          <w:sz w:val="20"/>
          <w:szCs w:val="20"/>
          <w:lang w:val="en-BE"/>
        </w:rPr>
        <w:tab/>
        <w:t xml:space="preserve">Appel à candidatures à leurs membres et à l'ensemble de la communauté du génie civil dans leur(s) pays. </w:t>
      </w:r>
    </w:p>
    <w:p w14:paraId="3E6CBE21" w14:textId="42C8A7D6" w:rsidR="00BD7B97" w:rsidRPr="00DA5C02" w:rsidRDefault="00BD7B97" w:rsidP="00324E51">
      <w:pPr>
        <w:pStyle w:val="ListParagraph"/>
        <w:numPr>
          <w:ilvl w:val="1"/>
          <w:numId w:val="0"/>
        </w:numPr>
        <w:spacing w:after="160" w:line="259" w:lineRule="auto"/>
        <w:ind w:left="720" w:hanging="360"/>
        <w:rPr>
          <w:rFonts w:ascii="Arial Nova Light" w:hAnsi="Arial Nova Light"/>
          <w:sz w:val="20"/>
          <w:szCs w:val="20"/>
          <w:lang w:val="fr-BE"/>
        </w:rPr>
      </w:pPr>
      <w:r w:rsidRPr="0094162E">
        <w:rPr>
          <w:rFonts w:ascii="Arial Nova Light" w:hAnsi="Arial Nova Light"/>
          <w:sz w:val="20"/>
          <w:szCs w:val="20"/>
          <w:lang w:val="en-BE"/>
        </w:rPr>
        <w:t>•</w:t>
      </w:r>
      <w:r w:rsidRPr="0094162E">
        <w:rPr>
          <w:rFonts w:ascii="Arial Nova Light" w:hAnsi="Arial Nova Light"/>
          <w:sz w:val="20"/>
          <w:szCs w:val="20"/>
          <w:lang w:val="en-BE"/>
        </w:rPr>
        <w:tab/>
        <w:t>Évaluer la recevabilité des inscriptions (conformément au règlement du concours) et évaluer la catégorie indiquée. Modifier la catégorie si nécessaire et en informer le souscripteur</w:t>
      </w:r>
      <w:r w:rsidR="00DA5C02">
        <w:rPr>
          <w:rFonts w:ascii="Arial Nova Light" w:hAnsi="Arial Nova Light"/>
          <w:sz w:val="20"/>
          <w:szCs w:val="20"/>
          <w:lang w:val="fr-BE"/>
        </w:rPr>
        <w:t>.</w:t>
      </w:r>
    </w:p>
    <w:p w14:paraId="6CC6BB1F" w14:textId="77777777" w:rsidR="00BD7B97"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w:t>
      </w:r>
      <w:r w:rsidRPr="0094162E">
        <w:rPr>
          <w:rFonts w:ascii="Arial Nova Light" w:hAnsi="Arial Nova Light"/>
          <w:sz w:val="20"/>
          <w:szCs w:val="20"/>
          <w:lang w:val="en-BE"/>
        </w:rPr>
        <w:tab/>
        <w:t xml:space="preserve">Communiquer les projets soumis aux membres du jury. </w:t>
      </w:r>
    </w:p>
    <w:p w14:paraId="1F058AE0" w14:textId="77777777" w:rsidR="00BD7B97"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w:t>
      </w:r>
      <w:r w:rsidRPr="0094162E">
        <w:rPr>
          <w:rFonts w:ascii="Arial Nova Light" w:hAnsi="Arial Nova Light"/>
          <w:sz w:val="20"/>
          <w:szCs w:val="20"/>
          <w:lang w:val="en-BE"/>
        </w:rPr>
        <w:tab/>
        <w:t xml:space="preserve">Inviter toutes les parties impliquées dans les projets participants (et éventuellement la communauté du génie civil au sens large) à la cérémonie de remise des prix. </w:t>
      </w:r>
    </w:p>
    <w:p w14:paraId="32AD7B88" w14:textId="7CA7B5CB" w:rsidR="00BD7B97"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w:t>
      </w:r>
      <w:r w:rsidRPr="0094162E">
        <w:rPr>
          <w:rFonts w:ascii="Arial Nova Light" w:hAnsi="Arial Nova Light"/>
          <w:sz w:val="20"/>
          <w:szCs w:val="20"/>
          <w:lang w:val="en-BE"/>
        </w:rPr>
        <w:tab/>
        <w:t>La diffusion des projets présentés (via médias sociaux, sites web, magazines, ...) : chaque partenaire organisateur établira indépendamment un plan de communication, qui inclura au moins tous les projets nominés et gagnants. Le contenu des communications sera déterminé par chacun des partenaires organisateurs individuellement, en fonction de leurs règles internes de communication.</w:t>
      </w:r>
    </w:p>
    <w:p w14:paraId="4468E72C" w14:textId="77777777" w:rsidR="00BD7B97" w:rsidRDefault="00BD7B97" w:rsidP="00BD7B97"/>
    <w:p w14:paraId="077969DD" w14:textId="1D821545" w:rsidR="00BD7B97" w:rsidRPr="00EE3A25" w:rsidRDefault="00EE3A25" w:rsidP="00EE3A25">
      <w:pPr>
        <w:spacing w:before="100" w:beforeAutospacing="1" w:after="100" w:afterAutospacing="1"/>
        <w:rPr>
          <w:rFonts w:ascii="Arial Nova Light" w:eastAsia="Times New Roman" w:hAnsi="Arial Nova Light" w:cs="Arial"/>
          <w:b/>
          <w:bCs/>
          <w:color w:val="FF0000"/>
          <w:kern w:val="0"/>
          <w:sz w:val="20"/>
          <w:szCs w:val="20"/>
          <w:lang w:val="en-US" w:eastAsia="nl-NL"/>
          <w14:ligatures w14:val="none"/>
        </w:rPr>
      </w:pPr>
      <w:r>
        <w:rPr>
          <w:rFonts w:ascii="Arial Nova Light" w:eastAsia="Times New Roman" w:hAnsi="Arial Nova Light" w:cs="Arial"/>
          <w:b/>
          <w:bCs/>
          <w:color w:val="FF0000"/>
          <w:kern w:val="0"/>
          <w:sz w:val="20"/>
          <w:szCs w:val="20"/>
          <w:lang w:val="en-US" w:eastAsia="nl-NL"/>
          <w14:ligatures w14:val="none"/>
        </w:rPr>
        <w:t>5</w:t>
      </w:r>
      <w:r w:rsidR="00BD7B97" w:rsidRPr="00EE3A25">
        <w:rPr>
          <w:rFonts w:ascii="Arial Nova Light" w:eastAsia="Times New Roman" w:hAnsi="Arial Nova Light" w:cs="Arial"/>
          <w:b/>
          <w:bCs/>
          <w:color w:val="FF0000"/>
          <w:kern w:val="0"/>
          <w:sz w:val="20"/>
          <w:szCs w:val="20"/>
          <w:lang w:val="en-US" w:eastAsia="nl-NL"/>
          <w14:ligatures w14:val="none"/>
        </w:rPr>
        <w:t xml:space="preserve">. Catégories et prix </w:t>
      </w:r>
    </w:p>
    <w:p w14:paraId="57DF05D2" w14:textId="77777777" w:rsidR="00BD7B97" w:rsidRPr="00EE3A25" w:rsidRDefault="00BD7B97" w:rsidP="00EE3A25">
      <w:pPr>
        <w:pStyle w:val="Subtitle"/>
        <w:rPr>
          <w:rFonts w:ascii="Arial Nova Light" w:eastAsia="Times New Roman" w:hAnsi="Arial Nova Light" w:cs="Times New Roman"/>
          <w:color w:val="auto"/>
          <w:spacing w:val="0"/>
          <w:kern w:val="0"/>
          <w:sz w:val="20"/>
          <w:szCs w:val="20"/>
          <w:lang w:val="en-US" w:eastAsia="nl-NL"/>
          <w14:ligatures w14:val="none"/>
        </w:rPr>
      </w:pPr>
      <w:r w:rsidRPr="00EE3A25">
        <w:rPr>
          <w:rFonts w:ascii="Arial Nova Light" w:eastAsia="Times New Roman" w:hAnsi="Arial Nova Light" w:cs="Times New Roman"/>
          <w:color w:val="auto"/>
          <w:spacing w:val="0"/>
          <w:kern w:val="0"/>
          <w:sz w:val="20"/>
          <w:szCs w:val="20"/>
          <w:lang w:val="en-US" w:eastAsia="nl-NL"/>
          <w14:ligatures w14:val="none"/>
        </w:rPr>
        <w:t xml:space="preserve">Trois grandes catégories de ponts seront récompensées : </w:t>
      </w:r>
    </w:p>
    <w:p w14:paraId="21EF2E85" w14:textId="77777777" w:rsidR="00BD7B97"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1.</w:t>
      </w:r>
      <w:r w:rsidRPr="0094162E">
        <w:rPr>
          <w:rFonts w:ascii="Arial Nova Light" w:hAnsi="Arial Nova Light"/>
          <w:sz w:val="20"/>
          <w:szCs w:val="20"/>
          <w:lang w:val="en-BE"/>
        </w:rPr>
        <w:tab/>
        <w:t xml:space="preserve">Ponts routiers / ferroviaires </w:t>
      </w:r>
    </w:p>
    <w:p w14:paraId="6FD86700" w14:textId="77777777" w:rsidR="00BD7B97"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2.</w:t>
      </w:r>
      <w:r w:rsidRPr="0094162E">
        <w:rPr>
          <w:rFonts w:ascii="Arial Nova Light" w:hAnsi="Arial Nova Light"/>
          <w:sz w:val="20"/>
          <w:szCs w:val="20"/>
          <w:lang w:val="en-BE"/>
        </w:rPr>
        <w:tab/>
        <w:t xml:space="preserve">Ponts pour cyclistes et piétons </w:t>
      </w:r>
    </w:p>
    <w:p w14:paraId="5BF45E2A" w14:textId="77777777" w:rsidR="00BD7B97"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3.</w:t>
      </w:r>
      <w:r w:rsidRPr="0094162E">
        <w:rPr>
          <w:rFonts w:ascii="Arial Nova Light" w:hAnsi="Arial Nova Light"/>
          <w:sz w:val="20"/>
          <w:szCs w:val="20"/>
          <w:lang w:val="en-BE"/>
        </w:rPr>
        <w:tab/>
        <w:t>Projet international</w:t>
      </w:r>
    </w:p>
    <w:p w14:paraId="48CD5224" w14:textId="3C2382D2" w:rsidR="00BD7B97" w:rsidRPr="00995D16" w:rsidRDefault="00BD7B97" w:rsidP="00EE3A25">
      <w:pPr>
        <w:pStyle w:val="Subtitle"/>
        <w:rPr>
          <w:rFonts w:ascii="Arial Nova Light" w:eastAsia="Times New Roman" w:hAnsi="Arial Nova Light" w:cs="Times New Roman"/>
          <w:color w:val="auto"/>
          <w:spacing w:val="0"/>
          <w:kern w:val="0"/>
          <w:sz w:val="20"/>
          <w:szCs w:val="20"/>
          <w:lang w:val="fr-BE" w:eastAsia="nl-NL"/>
          <w14:ligatures w14:val="none"/>
        </w:rPr>
      </w:pPr>
      <w:r w:rsidRPr="00EE3A25">
        <w:rPr>
          <w:rFonts w:ascii="Arial Nova Light" w:eastAsia="Times New Roman" w:hAnsi="Arial Nova Light" w:cs="Times New Roman"/>
          <w:color w:val="auto"/>
          <w:spacing w:val="0"/>
          <w:kern w:val="0"/>
          <w:sz w:val="20"/>
          <w:szCs w:val="20"/>
          <w:lang w:val="en-US" w:eastAsia="nl-NL"/>
          <w14:ligatures w14:val="none"/>
        </w:rPr>
        <w:t xml:space="preserve">Pour chacune de ces catégories, le jury choisira de trois à cinq nominés.  Pour les catégories 1 et 2, au moins un candidat par pays (Belgique, Pays-Bas, Luxembourg) sera choisi à chaque fois. </w:t>
      </w:r>
      <w:r w:rsidRPr="00995D16">
        <w:rPr>
          <w:rFonts w:ascii="Arial Nova Light" w:eastAsia="Times New Roman" w:hAnsi="Arial Nova Light" w:cs="Times New Roman"/>
          <w:color w:val="auto"/>
          <w:spacing w:val="0"/>
          <w:kern w:val="0"/>
          <w:sz w:val="20"/>
          <w:szCs w:val="20"/>
          <w:lang w:val="fr-BE" w:eastAsia="nl-NL"/>
          <w14:ligatures w14:val="none"/>
        </w:rPr>
        <w:t xml:space="preserve">Toutefois, pour un pays où il n'y a pas eu plus de 3 projets soumis dans une catégorie donnée, le jury n'est pas obligé de choisir un </w:t>
      </w:r>
      <w:r w:rsidR="008E233C">
        <w:rPr>
          <w:rFonts w:ascii="Arial Nova Light" w:eastAsia="Times New Roman" w:hAnsi="Arial Nova Light" w:cs="Times New Roman"/>
          <w:color w:val="auto"/>
          <w:spacing w:val="0"/>
          <w:kern w:val="0"/>
          <w:sz w:val="20"/>
          <w:szCs w:val="20"/>
          <w:lang w:val="fr-BE" w:eastAsia="nl-NL"/>
          <w14:ligatures w14:val="none"/>
        </w:rPr>
        <w:t>nominé</w:t>
      </w:r>
      <w:r w:rsidRPr="00995D16">
        <w:rPr>
          <w:rFonts w:ascii="Arial Nova Light" w:eastAsia="Times New Roman" w:hAnsi="Arial Nova Light" w:cs="Times New Roman"/>
          <w:color w:val="auto"/>
          <w:spacing w:val="0"/>
          <w:kern w:val="0"/>
          <w:sz w:val="20"/>
          <w:szCs w:val="20"/>
          <w:lang w:val="fr-BE" w:eastAsia="nl-NL"/>
          <w14:ligatures w14:val="none"/>
        </w:rPr>
        <w:t xml:space="preserve"> de ce pays pour cette catégorie.</w:t>
      </w:r>
    </w:p>
    <w:p w14:paraId="07D5039A" w14:textId="77777777" w:rsidR="00BD7B97" w:rsidRPr="00EE3A25" w:rsidRDefault="00BD7B97" w:rsidP="00EE3A25">
      <w:pPr>
        <w:pStyle w:val="Subtitle"/>
        <w:rPr>
          <w:rFonts w:ascii="Arial Nova Light" w:eastAsia="Times New Roman" w:hAnsi="Arial Nova Light" w:cs="Times New Roman"/>
          <w:color w:val="auto"/>
          <w:spacing w:val="0"/>
          <w:kern w:val="0"/>
          <w:sz w:val="20"/>
          <w:szCs w:val="20"/>
          <w:lang w:val="en-US" w:eastAsia="nl-NL"/>
          <w14:ligatures w14:val="none"/>
        </w:rPr>
      </w:pPr>
      <w:r w:rsidRPr="00EE3A25">
        <w:rPr>
          <w:rFonts w:ascii="Arial Nova Light" w:eastAsia="Times New Roman" w:hAnsi="Arial Nova Light" w:cs="Times New Roman"/>
          <w:color w:val="auto"/>
          <w:spacing w:val="0"/>
          <w:kern w:val="0"/>
          <w:sz w:val="20"/>
          <w:szCs w:val="20"/>
          <w:lang w:val="en-US" w:eastAsia="nl-NL"/>
          <w14:ligatures w14:val="none"/>
        </w:rPr>
        <w:t xml:space="preserve">Toutefois, s'il y a moins de 5 candidatures dans une catégorie, le jury peut également décider </w:t>
      </w:r>
    </w:p>
    <w:p w14:paraId="11F7DA3A" w14:textId="77777777" w:rsidR="00BD7B97"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w:t>
      </w:r>
      <w:r w:rsidRPr="0094162E">
        <w:rPr>
          <w:rFonts w:ascii="Arial Nova Light" w:hAnsi="Arial Nova Light"/>
          <w:sz w:val="20"/>
          <w:szCs w:val="20"/>
          <w:lang w:val="en-BE"/>
        </w:rPr>
        <w:tab/>
        <w:t>Ne pas proposer de candidat/lauréat, ou</w:t>
      </w:r>
    </w:p>
    <w:p w14:paraId="6C7BAE25" w14:textId="77777777" w:rsidR="00BD7B97"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w:t>
      </w:r>
      <w:r w:rsidRPr="0094162E">
        <w:rPr>
          <w:rFonts w:ascii="Arial Nova Light" w:hAnsi="Arial Nova Light"/>
          <w:sz w:val="20"/>
          <w:szCs w:val="20"/>
          <w:lang w:val="en-BE"/>
        </w:rPr>
        <w:tab/>
        <w:t>de ne nommer qu'un lauréat</w:t>
      </w:r>
    </w:p>
    <w:p w14:paraId="5FD4C1CB" w14:textId="5EC326DD" w:rsidR="00BD7B97" w:rsidRPr="00995D16" w:rsidRDefault="00BD7B97" w:rsidP="00EE3A25">
      <w:pPr>
        <w:pStyle w:val="Subtitle"/>
        <w:rPr>
          <w:rFonts w:ascii="Arial Nova Light" w:eastAsia="Times New Roman" w:hAnsi="Arial Nova Light" w:cs="Times New Roman"/>
          <w:color w:val="auto"/>
          <w:spacing w:val="0"/>
          <w:kern w:val="0"/>
          <w:sz w:val="20"/>
          <w:szCs w:val="20"/>
          <w:lang w:val="fr-BE" w:eastAsia="nl-NL"/>
          <w14:ligatures w14:val="none"/>
        </w:rPr>
      </w:pPr>
      <w:r w:rsidRPr="00EE3A25">
        <w:rPr>
          <w:rFonts w:ascii="Arial Nova Light" w:eastAsia="Times New Roman" w:hAnsi="Arial Nova Light" w:cs="Times New Roman"/>
          <w:color w:val="auto"/>
          <w:spacing w:val="0"/>
          <w:kern w:val="0"/>
          <w:sz w:val="20"/>
          <w:szCs w:val="20"/>
          <w:lang w:val="en-US" w:eastAsia="nl-NL"/>
          <w14:ligatures w14:val="none"/>
        </w:rPr>
        <w:t xml:space="preserve">Le jury peut également décider de décerner un prix spécial pour des ponts ayant une fonctionnalité spécifique, qui ne correspond pas entièrement à la distinction arbitraire entre les catégories 1 et 2.  Les projets ayant reçu un prix de catégorie ne peuvent par conséquent pas être sélectionnés pour recevoir ce prix spécial. </w:t>
      </w:r>
      <w:r w:rsidRPr="00995D16">
        <w:rPr>
          <w:rFonts w:ascii="Arial Nova Light" w:eastAsia="Times New Roman" w:hAnsi="Arial Nova Light" w:cs="Times New Roman"/>
          <w:color w:val="auto"/>
          <w:spacing w:val="0"/>
          <w:kern w:val="0"/>
          <w:sz w:val="20"/>
          <w:szCs w:val="20"/>
          <w:lang w:val="fr-BE" w:eastAsia="nl-NL"/>
          <w14:ligatures w14:val="none"/>
        </w:rPr>
        <w:t>Des exemples de fonctionnalités spécifiques pourraient être (mais il appartient au jury de décider le cas échéant et lesquelles</w:t>
      </w:r>
    </w:p>
    <w:p w14:paraId="001B686F" w14:textId="77777777" w:rsidR="00BD7B97"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w:t>
      </w:r>
      <w:r w:rsidRPr="0094162E">
        <w:rPr>
          <w:rFonts w:ascii="Arial Nova Light" w:hAnsi="Arial Nova Light"/>
          <w:sz w:val="20"/>
          <w:szCs w:val="20"/>
          <w:lang w:val="en-BE"/>
        </w:rPr>
        <w:tab/>
        <w:t>Pont de courte portée (</w:t>
      </w:r>
      <w:r w:rsidRPr="0094162E">
        <w:rPr>
          <w:rFonts w:ascii="Arial" w:hAnsi="Arial" w:cs="Arial"/>
          <w:sz w:val="20"/>
          <w:szCs w:val="20"/>
          <w:lang w:val="en-BE"/>
        </w:rPr>
        <w:t>≤</w:t>
      </w:r>
      <w:r w:rsidRPr="0094162E">
        <w:rPr>
          <w:rFonts w:ascii="Arial Nova Light" w:hAnsi="Arial Nova Light"/>
          <w:sz w:val="20"/>
          <w:szCs w:val="20"/>
          <w:lang w:val="en-BE"/>
        </w:rPr>
        <w:t xml:space="preserve"> 30 mètres)</w:t>
      </w:r>
    </w:p>
    <w:p w14:paraId="36821C14" w14:textId="77777777" w:rsidR="00BD7B97"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w:t>
      </w:r>
      <w:r w:rsidRPr="0094162E">
        <w:rPr>
          <w:rFonts w:ascii="Arial Nova Light" w:hAnsi="Arial Nova Light"/>
          <w:sz w:val="20"/>
          <w:szCs w:val="20"/>
          <w:lang w:val="en-BE"/>
        </w:rPr>
        <w:tab/>
        <w:t>Pont mobile</w:t>
      </w:r>
    </w:p>
    <w:p w14:paraId="387BF61F" w14:textId="77777777" w:rsidR="00BD7B97"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w:t>
      </w:r>
      <w:r w:rsidRPr="0094162E">
        <w:rPr>
          <w:rFonts w:ascii="Arial Nova Light" w:hAnsi="Arial Nova Light"/>
          <w:sz w:val="20"/>
          <w:szCs w:val="20"/>
          <w:lang w:val="en-BE"/>
        </w:rPr>
        <w:tab/>
        <w:t>...</w:t>
      </w:r>
    </w:p>
    <w:p w14:paraId="069DD6BC" w14:textId="7FB6E285" w:rsidR="00BD7B97" w:rsidRDefault="00BD7B97" w:rsidP="00EE3A25">
      <w:pPr>
        <w:pStyle w:val="Subtitle"/>
        <w:rPr>
          <w:rFonts w:ascii="Arial Nova Light" w:eastAsia="Times New Roman" w:hAnsi="Arial Nova Light" w:cs="Times New Roman"/>
          <w:color w:val="auto"/>
          <w:spacing w:val="0"/>
          <w:kern w:val="0"/>
          <w:sz w:val="20"/>
          <w:szCs w:val="20"/>
          <w:lang w:val="en-US" w:eastAsia="nl-NL"/>
          <w14:ligatures w14:val="none"/>
        </w:rPr>
      </w:pPr>
      <w:r w:rsidRPr="00EE3A25">
        <w:rPr>
          <w:rFonts w:ascii="Arial Nova Light" w:eastAsia="Times New Roman" w:hAnsi="Arial Nova Light" w:cs="Times New Roman"/>
          <w:color w:val="auto"/>
          <w:spacing w:val="0"/>
          <w:kern w:val="0"/>
          <w:sz w:val="20"/>
          <w:szCs w:val="20"/>
          <w:lang w:val="en-US" w:eastAsia="nl-NL"/>
          <w14:ligatures w14:val="none"/>
        </w:rPr>
        <w:t xml:space="preserve">Les projets nominés et gagnants seront annoncés lors d'un événement organisé par Infosteel et Bouwen met Staal. </w:t>
      </w:r>
      <w:r w:rsidRPr="00995D16">
        <w:rPr>
          <w:rFonts w:ascii="Arial Nova Light" w:eastAsia="Times New Roman" w:hAnsi="Arial Nova Light" w:cs="Times New Roman"/>
          <w:color w:val="auto"/>
          <w:spacing w:val="0"/>
          <w:kern w:val="0"/>
          <w:sz w:val="20"/>
          <w:szCs w:val="20"/>
          <w:lang w:val="fr-BE" w:eastAsia="nl-NL"/>
          <w14:ligatures w14:val="none"/>
        </w:rPr>
        <w:t xml:space="preserve">Si l'organisation ou les organisations offrent des prix physiques, ceux-ci sont prévus pour le propriétaire du projet et le concepteur (principal).  </w:t>
      </w:r>
      <w:r w:rsidRPr="00EE3A25">
        <w:rPr>
          <w:rFonts w:ascii="Arial Nova Light" w:eastAsia="Times New Roman" w:hAnsi="Arial Nova Light" w:cs="Times New Roman"/>
          <w:color w:val="auto"/>
          <w:spacing w:val="0"/>
          <w:kern w:val="0"/>
          <w:sz w:val="20"/>
          <w:szCs w:val="20"/>
          <w:lang w:val="en-US" w:eastAsia="nl-NL"/>
          <w14:ligatures w14:val="none"/>
        </w:rPr>
        <w:t>Des prix physiques supplémentaires peuvent être offerts par Bouwen met Staal pour les projets situés aux Pays-Bas et par Infosteel pour les projets situés en Belgique ou au Luxembourg, éventuellement en fonction de leurs règles internes de communication et de promotion.</w:t>
      </w:r>
    </w:p>
    <w:p w14:paraId="3B4C7FAE" w14:textId="77777777" w:rsidR="008B62CA" w:rsidRPr="008B62CA" w:rsidRDefault="008B62CA" w:rsidP="008B62CA">
      <w:pPr>
        <w:rPr>
          <w:lang w:val="en-US" w:eastAsia="nl-NL"/>
        </w:rPr>
      </w:pPr>
    </w:p>
    <w:p w14:paraId="6F082F94" w14:textId="6E85F645" w:rsidR="00BD7B97" w:rsidRPr="00EE3A25" w:rsidRDefault="00EE3A25" w:rsidP="00EE3A25">
      <w:pPr>
        <w:spacing w:before="100" w:beforeAutospacing="1" w:after="100" w:afterAutospacing="1"/>
        <w:rPr>
          <w:rFonts w:ascii="Arial Nova Light" w:eastAsia="Times New Roman" w:hAnsi="Arial Nova Light" w:cs="Arial"/>
          <w:b/>
          <w:bCs/>
          <w:color w:val="FF0000"/>
          <w:kern w:val="0"/>
          <w:sz w:val="20"/>
          <w:szCs w:val="20"/>
          <w:lang w:val="en-US" w:eastAsia="nl-NL"/>
          <w14:ligatures w14:val="none"/>
        </w:rPr>
      </w:pPr>
      <w:r>
        <w:rPr>
          <w:rFonts w:ascii="Arial Nova Light" w:eastAsia="Times New Roman" w:hAnsi="Arial Nova Light" w:cs="Arial"/>
          <w:b/>
          <w:bCs/>
          <w:color w:val="FF0000"/>
          <w:kern w:val="0"/>
          <w:sz w:val="20"/>
          <w:szCs w:val="20"/>
          <w:lang w:val="en-US" w:eastAsia="nl-NL"/>
          <w14:ligatures w14:val="none"/>
        </w:rPr>
        <w:lastRenderedPageBreak/>
        <w:t>6</w:t>
      </w:r>
      <w:r w:rsidR="00BD7B97" w:rsidRPr="00EE3A25">
        <w:rPr>
          <w:rFonts w:ascii="Arial Nova Light" w:eastAsia="Times New Roman" w:hAnsi="Arial Nova Light" w:cs="Arial"/>
          <w:b/>
          <w:bCs/>
          <w:color w:val="FF0000"/>
          <w:kern w:val="0"/>
          <w:sz w:val="20"/>
          <w:szCs w:val="20"/>
          <w:lang w:val="en-US" w:eastAsia="nl-NL"/>
          <w14:ligatures w14:val="none"/>
        </w:rPr>
        <w:t xml:space="preserve">. Calendrier </w:t>
      </w:r>
    </w:p>
    <w:p w14:paraId="28163BE0" w14:textId="77777777" w:rsidR="00BD7B97"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w:t>
      </w:r>
      <w:r w:rsidRPr="0094162E">
        <w:rPr>
          <w:rFonts w:ascii="Arial Nova Light" w:hAnsi="Arial Nova Light"/>
          <w:sz w:val="20"/>
          <w:szCs w:val="20"/>
          <w:lang w:val="en-BE"/>
        </w:rPr>
        <w:tab/>
        <w:t xml:space="preserve">Diffusion de l'appel à candidatures : Octobre et novembre 23. </w:t>
      </w:r>
    </w:p>
    <w:p w14:paraId="7803C4A2" w14:textId="20DE6A56" w:rsidR="00BD7B97"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w:t>
      </w:r>
      <w:r w:rsidRPr="0094162E">
        <w:rPr>
          <w:rFonts w:ascii="Arial Nova Light" w:hAnsi="Arial Nova Light"/>
          <w:sz w:val="20"/>
          <w:szCs w:val="20"/>
          <w:lang w:val="en-BE"/>
        </w:rPr>
        <w:tab/>
        <w:t>Transmission des formulaires d'inscription, des photos</w:t>
      </w:r>
      <w:r w:rsidR="00995D16">
        <w:rPr>
          <w:rFonts w:ascii="Arial Nova Light" w:hAnsi="Arial Nova Light"/>
          <w:sz w:val="20"/>
          <w:szCs w:val="20"/>
          <w:lang w:val="fr-BE"/>
        </w:rPr>
        <w:t xml:space="preserve"> </w:t>
      </w:r>
      <w:r w:rsidR="00995D16" w:rsidRPr="0094162E">
        <w:rPr>
          <w:rFonts w:ascii="Arial Nova Light" w:hAnsi="Arial Nova Light"/>
          <w:sz w:val="20"/>
          <w:szCs w:val="20"/>
          <w:lang w:val="en-BE"/>
        </w:rPr>
        <w:t xml:space="preserve">en haute </w:t>
      </w:r>
      <w:r w:rsidR="00995D16">
        <w:rPr>
          <w:rFonts w:ascii="Arial Nova Light" w:hAnsi="Arial Nova Light"/>
          <w:sz w:val="20"/>
          <w:szCs w:val="20"/>
          <w:lang w:val="en-BE"/>
        </w:rPr>
        <w:t>resolution</w:t>
      </w:r>
      <w:r w:rsidR="00995D16">
        <w:rPr>
          <w:rFonts w:ascii="Arial Nova Light" w:hAnsi="Arial Nova Light"/>
          <w:sz w:val="20"/>
          <w:szCs w:val="20"/>
          <w:lang w:val="fr-BE"/>
        </w:rPr>
        <w:t>,</w:t>
      </w:r>
      <w:r w:rsidRPr="0094162E">
        <w:rPr>
          <w:rFonts w:ascii="Arial Nova Light" w:hAnsi="Arial Nova Light"/>
          <w:sz w:val="20"/>
          <w:szCs w:val="20"/>
          <w:lang w:val="en-BE"/>
        </w:rPr>
        <w:t xml:space="preserve"> dessins et de l'accord de cession des droits d'auteur (uniquement par courrier électronique / www.wetransfer.com) avant le </w:t>
      </w:r>
      <w:r w:rsidR="00DA44A3">
        <w:rPr>
          <w:rFonts w:ascii="Arial Nova Light" w:hAnsi="Arial Nova Light"/>
          <w:sz w:val="20"/>
          <w:szCs w:val="20"/>
        </w:rPr>
        <w:t>26</w:t>
      </w:r>
      <w:r w:rsidRPr="0094162E">
        <w:rPr>
          <w:rFonts w:ascii="Arial Nova Light" w:hAnsi="Arial Nova Light"/>
          <w:sz w:val="20"/>
          <w:szCs w:val="20"/>
          <w:lang w:val="en-BE"/>
        </w:rPr>
        <w:t xml:space="preserve"> novembre 23. </w:t>
      </w:r>
    </w:p>
    <w:p w14:paraId="439B66E6" w14:textId="77777777" w:rsidR="00BD7B97"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w:t>
      </w:r>
      <w:r w:rsidRPr="0094162E">
        <w:rPr>
          <w:rFonts w:ascii="Arial Nova Light" w:hAnsi="Arial Nova Light"/>
          <w:sz w:val="20"/>
          <w:szCs w:val="20"/>
          <w:lang w:val="en-BE"/>
        </w:rPr>
        <w:tab/>
        <w:t xml:space="preserve">Évaluation des candidatures par le jury du BENELUX avant la fin de l'année 23.) </w:t>
      </w:r>
    </w:p>
    <w:p w14:paraId="3BC75CB2" w14:textId="77777777" w:rsidR="00BD7B97"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w:t>
      </w:r>
      <w:r w:rsidRPr="0094162E">
        <w:rPr>
          <w:rFonts w:ascii="Arial Nova Light" w:hAnsi="Arial Nova Light"/>
          <w:sz w:val="20"/>
          <w:szCs w:val="20"/>
          <w:lang w:val="en-BE"/>
        </w:rPr>
        <w:tab/>
        <w:t>Concours BENELUX de ponts en acier en février 2024 (à confirmer).</w:t>
      </w:r>
    </w:p>
    <w:p w14:paraId="08BDB9B3" w14:textId="77777777" w:rsidR="008B62CA" w:rsidRPr="0094162E" w:rsidRDefault="008B62CA" w:rsidP="00324E51">
      <w:pPr>
        <w:pStyle w:val="ListParagraph"/>
        <w:numPr>
          <w:ilvl w:val="1"/>
          <w:numId w:val="0"/>
        </w:numPr>
        <w:spacing w:after="160" w:line="259" w:lineRule="auto"/>
        <w:ind w:left="720" w:hanging="360"/>
        <w:rPr>
          <w:rFonts w:ascii="Arial Nova Light" w:hAnsi="Arial Nova Light"/>
          <w:sz w:val="20"/>
          <w:szCs w:val="20"/>
          <w:lang w:val="en-BE"/>
        </w:rPr>
      </w:pPr>
    </w:p>
    <w:p w14:paraId="1A40201D" w14:textId="4836B9B0" w:rsidR="00BD7B97" w:rsidRPr="00EE3A25" w:rsidRDefault="00EE3A25" w:rsidP="00EE3A25">
      <w:pPr>
        <w:spacing w:before="100" w:beforeAutospacing="1" w:after="100" w:afterAutospacing="1"/>
        <w:rPr>
          <w:rFonts w:ascii="Arial Nova Light" w:eastAsia="Times New Roman" w:hAnsi="Arial Nova Light" w:cs="Arial"/>
          <w:b/>
          <w:bCs/>
          <w:color w:val="FF0000"/>
          <w:kern w:val="0"/>
          <w:sz w:val="20"/>
          <w:szCs w:val="20"/>
          <w:lang w:val="en-US" w:eastAsia="nl-NL"/>
          <w14:ligatures w14:val="none"/>
        </w:rPr>
      </w:pPr>
      <w:r>
        <w:rPr>
          <w:rFonts w:ascii="Arial Nova Light" w:eastAsia="Times New Roman" w:hAnsi="Arial Nova Light" w:cs="Arial"/>
          <w:b/>
          <w:bCs/>
          <w:color w:val="FF0000"/>
          <w:kern w:val="0"/>
          <w:sz w:val="20"/>
          <w:szCs w:val="20"/>
          <w:lang w:val="en-US" w:eastAsia="nl-NL"/>
          <w14:ligatures w14:val="none"/>
        </w:rPr>
        <w:t>7</w:t>
      </w:r>
      <w:r w:rsidR="00BD7B97" w:rsidRPr="00EE3A25">
        <w:rPr>
          <w:rFonts w:ascii="Arial Nova Light" w:eastAsia="Times New Roman" w:hAnsi="Arial Nova Light" w:cs="Arial"/>
          <w:b/>
          <w:bCs/>
          <w:color w:val="FF0000"/>
          <w:kern w:val="0"/>
          <w:sz w:val="20"/>
          <w:szCs w:val="20"/>
          <w:lang w:val="en-US" w:eastAsia="nl-NL"/>
          <w14:ligatures w14:val="none"/>
        </w:rPr>
        <w:t xml:space="preserve">. Contact </w:t>
      </w:r>
    </w:p>
    <w:p w14:paraId="291CB946" w14:textId="77777777" w:rsidR="00BD7B97" w:rsidRPr="00EE3A25" w:rsidRDefault="00BD7B97" w:rsidP="00EE3A25">
      <w:pPr>
        <w:pStyle w:val="Subtitle"/>
        <w:rPr>
          <w:rFonts w:ascii="Arial Nova Light" w:eastAsia="Times New Roman" w:hAnsi="Arial Nova Light" w:cs="Times New Roman"/>
          <w:color w:val="auto"/>
          <w:spacing w:val="0"/>
          <w:kern w:val="0"/>
          <w:sz w:val="20"/>
          <w:szCs w:val="20"/>
          <w:lang w:val="en-US" w:eastAsia="nl-NL"/>
          <w14:ligatures w14:val="none"/>
        </w:rPr>
      </w:pPr>
      <w:r w:rsidRPr="00EE3A25">
        <w:rPr>
          <w:rFonts w:ascii="Arial Nova Light" w:eastAsia="Times New Roman" w:hAnsi="Arial Nova Light" w:cs="Times New Roman"/>
          <w:color w:val="auto"/>
          <w:spacing w:val="0"/>
          <w:kern w:val="0"/>
          <w:sz w:val="20"/>
          <w:szCs w:val="20"/>
          <w:lang w:val="en-US" w:eastAsia="nl-NL"/>
          <w14:ligatures w14:val="none"/>
        </w:rPr>
        <w:t>Pour toute question relative à ces règlements, veuillez contacter</w:t>
      </w:r>
    </w:p>
    <w:p w14:paraId="43E99D12" w14:textId="77777777" w:rsidR="00324E51"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w:t>
      </w:r>
      <w:r w:rsidRPr="0094162E">
        <w:rPr>
          <w:rFonts w:ascii="Arial Nova Light" w:hAnsi="Arial Nova Light"/>
          <w:sz w:val="20"/>
          <w:szCs w:val="20"/>
          <w:lang w:val="en-BE"/>
        </w:rPr>
        <w:tab/>
      </w:r>
      <w:r w:rsidR="00324E51" w:rsidRPr="0094162E">
        <w:rPr>
          <w:rFonts w:ascii="Arial Nova Light" w:hAnsi="Arial Nova Light"/>
          <w:sz w:val="20"/>
          <w:szCs w:val="20"/>
          <w:lang w:val="en-BE"/>
        </w:rPr>
        <w:t xml:space="preserve">Infosteel - Jo Vandenborre - </w:t>
      </w:r>
      <w:hyperlink r:id="rId7" w:history="1">
        <w:r w:rsidR="00324E51" w:rsidRPr="0094162E">
          <w:rPr>
            <w:rFonts w:ascii="Arial Nova Light" w:hAnsi="Arial Nova Light"/>
            <w:sz w:val="20"/>
            <w:szCs w:val="20"/>
            <w:lang w:val="en-BE"/>
          </w:rPr>
          <w:t>jo.vandenborre@infosteel.be</w:t>
        </w:r>
      </w:hyperlink>
    </w:p>
    <w:p w14:paraId="04FC1BDB" w14:textId="77777777" w:rsidR="00324E51" w:rsidRPr="0094162E" w:rsidRDefault="00BD7B97" w:rsidP="00324E51">
      <w:pPr>
        <w:pStyle w:val="ListParagraph"/>
        <w:numPr>
          <w:ilvl w:val="1"/>
          <w:numId w:val="0"/>
        </w:numPr>
        <w:spacing w:after="160" w:line="259" w:lineRule="auto"/>
        <w:ind w:left="720" w:hanging="360"/>
        <w:rPr>
          <w:rFonts w:ascii="Arial Nova Light" w:hAnsi="Arial Nova Light"/>
          <w:sz w:val="20"/>
          <w:szCs w:val="20"/>
          <w:lang w:val="en-BE"/>
        </w:rPr>
      </w:pPr>
      <w:r w:rsidRPr="0094162E">
        <w:rPr>
          <w:rFonts w:ascii="Arial Nova Light" w:hAnsi="Arial Nova Light"/>
          <w:sz w:val="20"/>
          <w:szCs w:val="20"/>
          <w:lang w:val="en-BE"/>
        </w:rPr>
        <w:t>•</w:t>
      </w:r>
      <w:r w:rsidRPr="0094162E">
        <w:rPr>
          <w:rFonts w:ascii="Arial Nova Light" w:hAnsi="Arial Nova Light"/>
          <w:sz w:val="20"/>
          <w:szCs w:val="20"/>
          <w:lang w:val="en-BE"/>
        </w:rPr>
        <w:tab/>
      </w:r>
      <w:r w:rsidR="00324E51" w:rsidRPr="0094162E">
        <w:rPr>
          <w:rFonts w:ascii="Arial Nova Light" w:hAnsi="Arial Nova Light"/>
          <w:sz w:val="20"/>
          <w:szCs w:val="20"/>
          <w:lang w:val="en-BE"/>
        </w:rPr>
        <w:t>Bouwen met Staal - Marco Pauw - marco@bouwenmetstaal.nl</w:t>
      </w:r>
    </w:p>
    <w:p w14:paraId="3C5B638D" w14:textId="670C5BAD" w:rsidR="00BD7B97" w:rsidRPr="00324E51" w:rsidRDefault="00BD7B97" w:rsidP="00EE3A25">
      <w:pPr>
        <w:pStyle w:val="Subtitle"/>
        <w:rPr>
          <w:rFonts w:ascii="Arial Nova Light" w:eastAsia="Times New Roman" w:hAnsi="Arial Nova Light" w:cs="Times New Roman"/>
          <w:color w:val="auto"/>
          <w:spacing w:val="0"/>
          <w:kern w:val="0"/>
          <w:sz w:val="20"/>
          <w:szCs w:val="20"/>
          <w:lang w:val="fr-BE" w:eastAsia="nl-NL"/>
          <w14:ligatures w14:val="none"/>
        </w:rPr>
      </w:pPr>
      <w:r w:rsidRPr="00324E51">
        <w:rPr>
          <w:rFonts w:ascii="Arial Nova Light" w:eastAsia="Times New Roman" w:hAnsi="Arial Nova Light" w:cs="Times New Roman"/>
          <w:color w:val="auto"/>
          <w:spacing w:val="0"/>
          <w:kern w:val="0"/>
          <w:sz w:val="20"/>
          <w:szCs w:val="20"/>
          <w:lang w:val="fr-BE" w:eastAsia="nl-NL"/>
          <w14:ligatures w14:val="none"/>
        </w:rPr>
        <w:t xml:space="preserve">Une </w:t>
      </w:r>
      <w:r w:rsidR="000E5332">
        <w:rPr>
          <w:rFonts w:ascii="Arial Nova Light" w:eastAsia="Times New Roman" w:hAnsi="Arial Nova Light" w:cs="Times New Roman"/>
          <w:color w:val="auto"/>
          <w:spacing w:val="0"/>
          <w:kern w:val="0"/>
          <w:sz w:val="20"/>
          <w:szCs w:val="20"/>
          <w:lang w:val="fr-BE" w:eastAsia="nl-NL"/>
          <w14:ligatures w14:val="none"/>
        </w:rPr>
        <w:t>traduction</w:t>
      </w:r>
      <w:r w:rsidRPr="00324E51">
        <w:rPr>
          <w:rFonts w:ascii="Arial Nova Light" w:eastAsia="Times New Roman" w:hAnsi="Arial Nova Light" w:cs="Times New Roman"/>
          <w:color w:val="auto"/>
          <w:spacing w:val="0"/>
          <w:kern w:val="0"/>
          <w:sz w:val="20"/>
          <w:szCs w:val="20"/>
          <w:lang w:val="fr-BE" w:eastAsia="nl-NL"/>
          <w14:ligatures w14:val="none"/>
        </w:rPr>
        <w:t xml:space="preserve"> néerlandaise et </w:t>
      </w:r>
      <w:r w:rsidR="000E5332">
        <w:rPr>
          <w:rFonts w:ascii="Arial Nova Light" w:eastAsia="Times New Roman" w:hAnsi="Arial Nova Light" w:cs="Times New Roman"/>
          <w:color w:val="auto"/>
          <w:spacing w:val="0"/>
          <w:kern w:val="0"/>
          <w:sz w:val="20"/>
          <w:szCs w:val="20"/>
          <w:lang w:val="fr-BE" w:eastAsia="nl-NL"/>
          <w14:ligatures w14:val="none"/>
        </w:rPr>
        <w:t xml:space="preserve">la version </w:t>
      </w:r>
      <w:r w:rsidR="00995D16">
        <w:rPr>
          <w:rFonts w:ascii="Arial Nova Light" w:eastAsia="Times New Roman" w:hAnsi="Arial Nova Light" w:cs="Times New Roman"/>
          <w:color w:val="auto"/>
          <w:spacing w:val="0"/>
          <w:kern w:val="0"/>
          <w:sz w:val="20"/>
          <w:szCs w:val="20"/>
          <w:lang w:val="fr-BE" w:eastAsia="nl-NL"/>
          <w14:ligatures w14:val="none"/>
        </w:rPr>
        <w:t>angl</w:t>
      </w:r>
      <w:r w:rsidRPr="00324E51">
        <w:rPr>
          <w:rFonts w:ascii="Arial Nova Light" w:eastAsia="Times New Roman" w:hAnsi="Arial Nova Light" w:cs="Times New Roman"/>
          <w:color w:val="auto"/>
          <w:spacing w:val="0"/>
          <w:kern w:val="0"/>
          <w:sz w:val="20"/>
          <w:szCs w:val="20"/>
          <w:lang w:val="fr-BE" w:eastAsia="nl-NL"/>
          <w14:ligatures w14:val="none"/>
        </w:rPr>
        <w:t>aise</w:t>
      </w:r>
      <w:r w:rsidR="000E5332">
        <w:rPr>
          <w:rFonts w:ascii="Arial Nova Light" w:eastAsia="Times New Roman" w:hAnsi="Arial Nova Light" w:cs="Times New Roman"/>
          <w:color w:val="auto"/>
          <w:spacing w:val="0"/>
          <w:kern w:val="0"/>
          <w:sz w:val="20"/>
          <w:szCs w:val="20"/>
          <w:lang w:val="fr-BE" w:eastAsia="nl-NL"/>
          <w14:ligatures w14:val="none"/>
        </w:rPr>
        <w:t xml:space="preserve"> (orignale)</w:t>
      </w:r>
      <w:r w:rsidRPr="00324E51">
        <w:rPr>
          <w:rFonts w:ascii="Arial Nova Light" w:eastAsia="Times New Roman" w:hAnsi="Arial Nova Light" w:cs="Times New Roman"/>
          <w:color w:val="auto"/>
          <w:spacing w:val="0"/>
          <w:kern w:val="0"/>
          <w:sz w:val="20"/>
          <w:szCs w:val="20"/>
          <w:lang w:val="fr-BE" w:eastAsia="nl-NL"/>
          <w14:ligatures w14:val="none"/>
        </w:rPr>
        <w:t xml:space="preserve"> de ce document et du formulaire d'inscription est disponible sur demande.</w:t>
      </w:r>
    </w:p>
    <w:sectPr w:rsidR="00BD7B97" w:rsidRPr="00324E51" w:rsidSect="001C499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Light">
    <w:panose1 w:val="020B06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64B97"/>
    <w:multiLevelType w:val="hybridMultilevel"/>
    <w:tmpl w:val="567A0C7A"/>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3417B3"/>
    <w:multiLevelType w:val="hybridMultilevel"/>
    <w:tmpl w:val="A9CA1D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F604BC3"/>
    <w:multiLevelType w:val="hybridMultilevel"/>
    <w:tmpl w:val="63E6D4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5170B93"/>
    <w:multiLevelType w:val="hybridMultilevel"/>
    <w:tmpl w:val="4AC25E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7E42033"/>
    <w:multiLevelType w:val="hybridMultilevel"/>
    <w:tmpl w:val="162C07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8002EAC"/>
    <w:multiLevelType w:val="hybridMultilevel"/>
    <w:tmpl w:val="72CEDB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C570FCE"/>
    <w:multiLevelType w:val="hybridMultilevel"/>
    <w:tmpl w:val="28B283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4220FE2"/>
    <w:multiLevelType w:val="hybridMultilevel"/>
    <w:tmpl w:val="22160E02"/>
    <w:lvl w:ilvl="0" w:tplc="2000000F">
      <w:start w:val="1"/>
      <w:numFmt w:val="decimal"/>
      <w:lvlText w:val="%1."/>
      <w:lvlJc w:val="left"/>
      <w:pPr>
        <w:ind w:left="720" w:hanging="360"/>
      </w:pPr>
    </w:lvl>
    <w:lvl w:ilvl="1" w:tplc="2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B692F18"/>
    <w:multiLevelType w:val="hybridMultilevel"/>
    <w:tmpl w:val="E836F7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89599065">
    <w:abstractNumId w:val="1"/>
  </w:num>
  <w:num w:numId="2" w16cid:durableId="1458720475">
    <w:abstractNumId w:val="7"/>
  </w:num>
  <w:num w:numId="3" w16cid:durableId="522133811">
    <w:abstractNumId w:val="5"/>
  </w:num>
  <w:num w:numId="4" w16cid:durableId="1244341382">
    <w:abstractNumId w:val="3"/>
  </w:num>
  <w:num w:numId="5" w16cid:durableId="1207140089">
    <w:abstractNumId w:val="4"/>
  </w:num>
  <w:num w:numId="6" w16cid:durableId="770124565">
    <w:abstractNumId w:val="8"/>
  </w:num>
  <w:num w:numId="7" w16cid:durableId="1364138037">
    <w:abstractNumId w:val="2"/>
  </w:num>
  <w:num w:numId="8" w16cid:durableId="380786441">
    <w:abstractNumId w:val="0"/>
  </w:num>
  <w:num w:numId="9" w16cid:durableId="5373990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0E1"/>
    <w:rsid w:val="00012229"/>
    <w:rsid w:val="000E5332"/>
    <w:rsid w:val="002C4798"/>
    <w:rsid w:val="00324E51"/>
    <w:rsid w:val="004D3D26"/>
    <w:rsid w:val="00575BA7"/>
    <w:rsid w:val="006F6810"/>
    <w:rsid w:val="007423BE"/>
    <w:rsid w:val="007D60FD"/>
    <w:rsid w:val="00806CE4"/>
    <w:rsid w:val="008B62CA"/>
    <w:rsid w:val="008E233C"/>
    <w:rsid w:val="0094162E"/>
    <w:rsid w:val="00995D16"/>
    <w:rsid w:val="00A2426E"/>
    <w:rsid w:val="00BD7B97"/>
    <w:rsid w:val="00C650E1"/>
    <w:rsid w:val="00CD3C90"/>
    <w:rsid w:val="00DA44A3"/>
    <w:rsid w:val="00DA5C02"/>
    <w:rsid w:val="00EE3A25"/>
    <w:rsid w:val="00FA65F5"/>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BF1F9"/>
  <w15:chartTrackingRefBased/>
  <w15:docId w15:val="{51C95C2C-2DE7-475D-A838-DDA33FDC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0E1"/>
    <w:pPr>
      <w:spacing w:after="0" w:line="240" w:lineRule="auto"/>
    </w:pPr>
    <w:rPr>
      <w:sz w:val="24"/>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0E1"/>
    <w:pPr>
      <w:ind w:left="720"/>
      <w:contextualSpacing/>
    </w:pPr>
  </w:style>
  <w:style w:type="character" w:styleId="CommentReference">
    <w:name w:val="annotation reference"/>
    <w:basedOn w:val="DefaultParagraphFont"/>
    <w:uiPriority w:val="99"/>
    <w:semiHidden/>
    <w:unhideWhenUsed/>
    <w:rsid w:val="00C650E1"/>
    <w:rPr>
      <w:sz w:val="16"/>
      <w:szCs w:val="16"/>
    </w:rPr>
  </w:style>
  <w:style w:type="paragraph" w:styleId="CommentText">
    <w:name w:val="annotation text"/>
    <w:basedOn w:val="Normal"/>
    <w:link w:val="CommentTextChar"/>
    <w:uiPriority w:val="99"/>
    <w:unhideWhenUsed/>
    <w:rsid w:val="00C650E1"/>
    <w:rPr>
      <w:sz w:val="20"/>
      <w:szCs w:val="20"/>
    </w:rPr>
  </w:style>
  <w:style w:type="character" w:customStyle="1" w:styleId="CommentTextChar">
    <w:name w:val="Comment Text Char"/>
    <w:basedOn w:val="DefaultParagraphFont"/>
    <w:link w:val="CommentText"/>
    <w:uiPriority w:val="99"/>
    <w:rsid w:val="00C650E1"/>
    <w:rPr>
      <w:sz w:val="20"/>
      <w:szCs w:val="20"/>
      <w:lang w:val="nl-NL"/>
    </w:rPr>
  </w:style>
  <w:style w:type="character" w:styleId="Hyperlink">
    <w:name w:val="Hyperlink"/>
    <w:basedOn w:val="DefaultParagraphFont"/>
    <w:uiPriority w:val="99"/>
    <w:unhideWhenUsed/>
    <w:rsid w:val="00C650E1"/>
    <w:rPr>
      <w:color w:val="0563C1" w:themeColor="hyperlink"/>
      <w:u w:val="single"/>
    </w:rPr>
  </w:style>
  <w:style w:type="paragraph" w:styleId="Subtitle">
    <w:name w:val="Subtitle"/>
    <w:basedOn w:val="Normal"/>
    <w:next w:val="Normal"/>
    <w:link w:val="SubtitleChar"/>
    <w:uiPriority w:val="11"/>
    <w:qFormat/>
    <w:rsid w:val="00EE3A2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E3A25"/>
    <w:rPr>
      <w:rFonts w:eastAsiaTheme="minorEastAsia"/>
      <w:color w:val="5A5A5A" w:themeColor="text1" w:themeTint="A5"/>
      <w:spacing w:val="15"/>
      <w:lang w:val="nl-NL"/>
    </w:rPr>
  </w:style>
  <w:style w:type="character" w:styleId="UnresolvedMention">
    <w:name w:val="Unresolved Mention"/>
    <w:basedOn w:val="DefaultParagraphFont"/>
    <w:uiPriority w:val="99"/>
    <w:semiHidden/>
    <w:unhideWhenUsed/>
    <w:rsid w:val="00324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vandenborre@infosteel.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transfer.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Vandenborre</dc:creator>
  <cp:keywords/>
  <dc:description/>
  <cp:lastModifiedBy>Jo Vandenborre</cp:lastModifiedBy>
  <cp:revision>16</cp:revision>
  <cp:lastPrinted>2023-10-27T10:44:00Z</cp:lastPrinted>
  <dcterms:created xsi:type="dcterms:W3CDTF">2023-10-27T09:45:00Z</dcterms:created>
  <dcterms:modified xsi:type="dcterms:W3CDTF">2023-11-07T15:16:00Z</dcterms:modified>
</cp:coreProperties>
</file>